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6E67CB" w14:textId="1C680F08" w:rsidR="001630A8" w:rsidRPr="004B798E" w:rsidRDefault="001630A8" w:rsidP="001630A8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 w:rsidR="00A5570C">
        <w:rPr>
          <w:rFonts w:ascii="Arial" w:hAnsi="Arial" w:cs="Arial"/>
          <w:b/>
          <w:sz w:val="24"/>
          <w:szCs w:val="24"/>
        </w:rPr>
        <w:t xml:space="preserve"> 108</w:t>
      </w:r>
      <w:r>
        <w:rPr>
          <w:rFonts w:ascii="Arial" w:hAnsi="Arial" w:cs="Arial"/>
          <w:b/>
          <w:sz w:val="24"/>
          <w:szCs w:val="24"/>
        </w:rPr>
        <w:t>bis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C941E5" w:rsidRPr="00C941E5">
        <w:rPr>
          <w:rFonts w:ascii="Arial" w:hAnsi="Arial" w:cs="Arial"/>
          <w:b/>
          <w:sz w:val="24"/>
          <w:szCs w:val="24"/>
        </w:rPr>
        <w:t>2315090</w:t>
      </w:r>
      <w:bookmarkStart w:id="0" w:name="_GoBack"/>
      <w:bookmarkEnd w:id="0"/>
    </w:p>
    <w:p w14:paraId="3B990BA7" w14:textId="6EC78BC2" w:rsidR="00DE55A0" w:rsidRPr="00807EF6" w:rsidRDefault="001630A8" w:rsidP="001630A8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Xiamen, China, October </w:t>
      </w:r>
      <w:r w:rsidR="00A5570C">
        <w:rPr>
          <w:rFonts w:ascii="Arial" w:eastAsia="SimSun" w:hAnsi="Arial"/>
          <w:b/>
          <w:sz w:val="24"/>
          <w:szCs w:val="24"/>
          <w:lang w:eastAsia="zh-CN"/>
        </w:rPr>
        <w:t>0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October 13, 2023</w:t>
      </w:r>
    </w:p>
    <w:p w14:paraId="7960D28B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127A0646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6E4F74EF" w14:textId="07BF7B34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2D41FF">
        <w:rPr>
          <w:rFonts w:ascii="Arial" w:hAnsi="Arial" w:cs="Arial"/>
          <w:lang w:val="en-US"/>
        </w:rPr>
        <w:t xml:space="preserve">Discussion on </w:t>
      </w:r>
      <w:r w:rsidR="00DE6C5F">
        <w:rPr>
          <w:rFonts w:ascii="Arial" w:hAnsi="Arial" w:cs="Arial"/>
          <w:lang w:val="en-US"/>
        </w:rPr>
        <w:t>RRM core requirement</w:t>
      </w:r>
      <w:r w:rsidR="000D0881">
        <w:rPr>
          <w:rFonts w:ascii="Arial" w:hAnsi="Arial" w:cs="Arial"/>
          <w:lang w:val="en-US"/>
        </w:rPr>
        <w:t xml:space="preserve"> </w:t>
      </w:r>
      <w:r w:rsidR="00DE6C5F">
        <w:rPr>
          <w:rFonts w:ascii="Arial" w:hAnsi="Arial" w:cs="Arial"/>
          <w:lang w:val="en-US"/>
        </w:rPr>
        <w:t xml:space="preserve">for </w:t>
      </w:r>
      <w:r w:rsidR="00A655AA">
        <w:rPr>
          <w:rFonts w:ascii="Arial" w:hAnsi="Arial" w:cs="Arial"/>
          <w:lang w:val="en-US"/>
        </w:rPr>
        <w:t>SL</w:t>
      </w:r>
      <w:r w:rsidR="00DE6C5F">
        <w:rPr>
          <w:rFonts w:ascii="Arial" w:hAnsi="Arial" w:cs="Arial"/>
          <w:lang w:val="en-US"/>
        </w:rPr>
        <w:t xml:space="preserve"> positioning enhancement</w:t>
      </w:r>
    </w:p>
    <w:p w14:paraId="7945D5EE" w14:textId="3E860FED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A5570C">
        <w:rPr>
          <w:rFonts w:ascii="Arial" w:hAnsi="Arial" w:cs="Arial"/>
          <w:lang w:val="en-US" w:eastAsia="ko-KR"/>
        </w:rPr>
        <w:t>5</w:t>
      </w:r>
      <w:r w:rsidR="004A16F7">
        <w:rPr>
          <w:rFonts w:ascii="Arial" w:hAnsi="Arial" w:cs="Arial"/>
          <w:lang w:val="en-US" w:eastAsia="ko-KR"/>
        </w:rPr>
        <w:t>.</w:t>
      </w:r>
      <w:r w:rsidR="00A655AA">
        <w:rPr>
          <w:rFonts w:ascii="Arial" w:hAnsi="Arial" w:cs="Arial"/>
          <w:lang w:val="en-US" w:eastAsia="ko-KR"/>
        </w:rPr>
        <w:t>2</w:t>
      </w:r>
      <w:r w:rsidR="00D77D8C">
        <w:rPr>
          <w:rFonts w:ascii="Arial" w:hAnsi="Arial" w:cs="Arial"/>
          <w:lang w:val="en-US" w:eastAsia="ko-KR"/>
        </w:rPr>
        <w:t>2</w:t>
      </w:r>
      <w:r w:rsidR="004A16F7">
        <w:rPr>
          <w:rFonts w:ascii="Arial" w:hAnsi="Arial" w:cs="Arial"/>
          <w:lang w:val="en-US" w:eastAsia="ko-KR"/>
        </w:rPr>
        <w:t>.</w:t>
      </w:r>
      <w:r w:rsidR="00A5570C">
        <w:rPr>
          <w:rFonts w:ascii="Arial" w:hAnsi="Arial" w:cs="Arial"/>
          <w:lang w:val="en-US" w:eastAsia="ko-KR"/>
        </w:rPr>
        <w:t>2</w:t>
      </w:r>
      <w:r w:rsidR="00A655AA">
        <w:rPr>
          <w:rFonts w:ascii="Arial" w:hAnsi="Arial" w:cs="Arial"/>
          <w:lang w:val="en-US" w:eastAsia="ko-KR"/>
        </w:rPr>
        <w:t>.2</w:t>
      </w:r>
    </w:p>
    <w:p w14:paraId="072CF4E4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14:paraId="62BB71D1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4C0A5876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43F0722C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7A58CA83" w14:textId="6998C3A1" w:rsidR="00CB4799" w:rsidRDefault="00CB4799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 this contri</w:t>
      </w:r>
      <w:r w:rsidR="00FC1EA5">
        <w:rPr>
          <w:lang w:val="en-US" w:eastAsia="ko-KR"/>
        </w:rPr>
        <w:t xml:space="preserve">bution, we provide our views on </w:t>
      </w:r>
      <w:r w:rsidR="00616D28">
        <w:rPr>
          <w:lang w:val="en-US" w:eastAsia="ko-KR"/>
        </w:rPr>
        <w:t xml:space="preserve">SL </w:t>
      </w:r>
      <w:r w:rsidR="00541A18">
        <w:rPr>
          <w:lang w:val="en-US" w:eastAsia="ko-KR"/>
        </w:rPr>
        <w:t>positioning</w:t>
      </w:r>
      <w:r w:rsidR="00E448FE">
        <w:rPr>
          <w:lang w:val="en-US" w:eastAsia="ko-KR"/>
        </w:rPr>
        <w:t xml:space="preserve"> measurement</w:t>
      </w:r>
      <w:r w:rsidR="00541A18">
        <w:rPr>
          <w:lang w:val="en-US" w:eastAsia="ko-KR"/>
        </w:rPr>
        <w:t>s and procedures</w:t>
      </w:r>
      <w:r w:rsidR="00E448FE">
        <w:rPr>
          <w:lang w:val="en-US" w:eastAsia="ko-KR"/>
        </w:rPr>
        <w:t xml:space="preserve"> related</w:t>
      </w:r>
      <w:r w:rsidR="00680D9F">
        <w:rPr>
          <w:lang w:val="en-US" w:eastAsia="ko-KR"/>
        </w:rPr>
        <w:t xml:space="preserve"> </w:t>
      </w:r>
      <w:r w:rsidR="00441E83">
        <w:rPr>
          <w:lang w:val="en-US" w:eastAsia="ko-KR"/>
        </w:rPr>
        <w:t xml:space="preserve">to </w:t>
      </w:r>
      <w:r w:rsidR="002D41FF">
        <w:rPr>
          <w:lang w:val="en-US" w:eastAsia="ko-KR"/>
        </w:rPr>
        <w:t xml:space="preserve">RRM issues </w:t>
      </w:r>
      <w:r w:rsidR="00541A18">
        <w:rPr>
          <w:lang w:val="en-US" w:eastAsia="ko-KR"/>
        </w:rPr>
        <w:t xml:space="preserve">based on the </w:t>
      </w:r>
      <w:r w:rsidR="00D64E9F">
        <w:rPr>
          <w:lang w:val="en-US" w:eastAsia="ko-KR"/>
        </w:rPr>
        <w:t>approved WF</w:t>
      </w:r>
      <w:r w:rsidR="00B47308">
        <w:rPr>
          <w:lang w:val="en-US" w:eastAsia="ko-KR"/>
        </w:rPr>
        <w:t xml:space="preserve"> [1</w:t>
      </w:r>
      <w:r w:rsidR="00441E83">
        <w:rPr>
          <w:lang w:val="en-US" w:eastAsia="ko-KR"/>
        </w:rPr>
        <w:t>] in</w:t>
      </w:r>
      <w:r w:rsidR="00680D9F">
        <w:rPr>
          <w:lang w:val="en-US" w:eastAsia="ko-KR"/>
        </w:rPr>
        <w:t xml:space="preserve"> </w:t>
      </w:r>
      <w:r w:rsidR="00541A18">
        <w:rPr>
          <w:lang w:val="en-US" w:eastAsia="ko-KR"/>
        </w:rPr>
        <w:t>R</w:t>
      </w:r>
      <w:r w:rsidR="00B66380">
        <w:rPr>
          <w:lang w:val="en-US" w:eastAsia="ko-KR"/>
        </w:rPr>
        <w:t>AN</w:t>
      </w:r>
      <w:r w:rsidR="000B6241">
        <w:rPr>
          <w:lang w:val="en-US" w:eastAsia="ko-KR"/>
        </w:rPr>
        <w:t>4#108</w:t>
      </w:r>
      <w:r w:rsidR="00B47308">
        <w:rPr>
          <w:lang w:val="en-US" w:eastAsia="ko-KR"/>
        </w:rPr>
        <w:t>.</w:t>
      </w:r>
    </w:p>
    <w:p w14:paraId="3B5DFD33" w14:textId="77777777" w:rsidR="00CD0965" w:rsidRPr="00283E4A" w:rsidRDefault="00CB4799" w:rsidP="00662107">
      <w:pPr>
        <w:pStyle w:val="a0"/>
        <w:jc w:val="both"/>
        <w:rPr>
          <w:lang w:val="en-US" w:eastAsia="ko-KR"/>
        </w:rPr>
      </w:pPr>
      <w:r w:rsidRPr="00283E4A">
        <w:rPr>
          <w:lang w:val="en-US" w:eastAsia="ko-KR"/>
        </w:rPr>
        <w:t xml:space="preserve"> </w:t>
      </w:r>
    </w:p>
    <w:p w14:paraId="1FC75FE0" w14:textId="77777777" w:rsidR="006C36D4" w:rsidRDefault="00023E4B" w:rsidP="00CB4799">
      <w:pPr>
        <w:pStyle w:val="1"/>
        <w:spacing w:line="276" w:lineRule="auto"/>
        <w:jc w:val="both"/>
        <w:rPr>
          <w:lang w:val="en-US" w:eastAsia="ko-KR"/>
        </w:rPr>
      </w:pPr>
      <w:r w:rsidRPr="00117ADB">
        <w:rPr>
          <w:lang w:val="en-US" w:eastAsia="ko-KR"/>
        </w:rPr>
        <w:t>Discussion</w:t>
      </w:r>
    </w:p>
    <w:p w14:paraId="12AEA0C8" w14:textId="77225D20" w:rsidR="00DE48F4" w:rsidRDefault="00DE48F4" w:rsidP="00DE48F4">
      <w:pPr>
        <w:pStyle w:val="2"/>
        <w:rPr>
          <w:lang w:val="en-US" w:eastAsia="ko-KR"/>
        </w:rPr>
      </w:pPr>
      <w:r>
        <w:rPr>
          <w:lang w:val="en-US" w:eastAsia="ko-KR"/>
        </w:rPr>
        <w:t>Sub-topic 1-1 SL-PRS measurement period requirements</w:t>
      </w:r>
    </w:p>
    <w:p w14:paraId="3EB5DFC1" w14:textId="44CBCB46" w:rsidR="0080526D" w:rsidRPr="00DE48F4" w:rsidRDefault="00DE48F4" w:rsidP="004A63EA">
      <w:pPr>
        <w:pStyle w:val="a0"/>
        <w:jc w:val="both"/>
        <w:rPr>
          <w:b/>
          <w:u w:val="single"/>
          <w:lang w:eastAsia="ko-KR"/>
        </w:rPr>
      </w:pPr>
      <w:r w:rsidRPr="00DE48F4">
        <w:rPr>
          <w:b/>
          <w:u w:val="single"/>
          <w:lang w:eastAsia="ko-KR"/>
        </w:rPr>
        <w:t>Issue 1-1-1: Measurement period requirements for SL-PRS based RSTD</w:t>
      </w:r>
      <w:r w:rsidR="00E2272C">
        <w:rPr>
          <w:b/>
          <w:u w:val="single"/>
          <w:lang w:eastAsia="ko-KR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A63EA" w14:paraId="07871C9B" w14:textId="77777777" w:rsidTr="004A63EA">
        <w:tc>
          <w:tcPr>
            <w:tcW w:w="9855" w:type="dxa"/>
          </w:tcPr>
          <w:p w14:paraId="45C0FF86" w14:textId="77777777" w:rsidR="00DE48F4" w:rsidRPr="00C77C91" w:rsidRDefault="00DE48F4" w:rsidP="00DE48F4">
            <w:pPr>
              <w:pStyle w:val="ad"/>
              <w:numPr>
                <w:ilvl w:val="1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Option 1: (CATT)</w:t>
            </w:r>
          </w:p>
          <w:p w14:paraId="181797BE" w14:textId="77777777" w:rsidR="00DE48F4" w:rsidRPr="00C77C91" w:rsidRDefault="00DE48F4" w:rsidP="00DE48F4">
            <w:pPr>
              <w:pStyle w:val="ad"/>
              <w:numPr>
                <w:ilvl w:val="2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C77C91">
              <w:rPr>
                <w:rFonts w:eastAsia="SimSun"/>
                <w:szCs w:val="24"/>
                <w:lang w:eastAsia="zh-CN"/>
              </w:rPr>
              <w:t xml:space="preserve">The measurement requirement for SL-PRS based RSTD is defined as below: </w:t>
            </w:r>
          </w:p>
          <w:p w14:paraId="5C250241" w14:textId="77777777" w:rsidR="00DE48F4" w:rsidRPr="002C4F51" w:rsidRDefault="008B6FD0" w:rsidP="00DE48F4">
            <w:pPr>
              <w:spacing w:beforeLines="50" w:before="120"/>
              <w:ind w:leftChars="900" w:left="1800"/>
              <w:rPr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/>
                        <w:noProof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SL RSTD_wo_gap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/>
                        <w:noProof/>
                        <w:lang w:eastAsia="en-GB"/>
                      </w:rPr>
                    </m:ctrlPr>
                  </m:sSubPr>
                  <m:e>
                    <m:d>
                      <m:dPr>
                        <m:ctrlPr>
                          <w:rPr>
                            <w:rFonts w:ascii="Cambria Math" w:eastAsia="Times New Roman" w:hAnsi="Cambria Math"/>
                            <w:noProof/>
                            <w:lang w:eastAsia="en-GB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bCs/>
                                <w:noProof/>
                                <w:lang w:eastAsia="en-GB"/>
                              </w:rPr>
                            </m:ctrlPr>
                          </m:sSub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MS Mincho" w:hAnsi="Cambria Math" w:cs="v4.2.0"/>
                                    <w:sz w:val="24"/>
                                    <w:szCs w:val="24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MS Mincho" w:hAnsi="Cambria Math" w:cs="v4.2.0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MS Mincho" w:hAnsi="Cambria Math" w:cs="v4.2.0"/>
                                  </w:rPr>
                                  <m:t>multiTEG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*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</w:rPr>
                              <m:t>RxBeam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</w:rPr>
                          <m:t>*</m:t>
                        </m:r>
                        <m:d>
                          <m:dPr>
                            <m:begChr m:val="⌈"/>
                            <m:endChr m:val="⌉"/>
                            <m:ctrlPr>
                              <w:rPr>
                                <w:rFonts w:ascii="Cambria Math" w:eastAsia="Times New Roman" w:hAnsi="Cambria Math"/>
                                <w:noProof/>
                                <w:lang w:eastAsia="en-GB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="Times New Roman" w:hAnsi="Cambria Math"/>
                                    <w:noProof/>
                                    <w:lang w:eastAsia="en-GB"/>
                                  </w:rPr>
                                </m:ctrlPr>
                              </m:fPr>
                              <m:num>
                                <m:sSubSup>
                                  <m:sSubSupPr>
                                    <m:ctrlPr>
                                      <w:rPr>
                                        <w:rFonts w:ascii="Cambria Math" w:eastAsia="Times New Roman" w:hAnsi="Cambria Math"/>
                                        <w:noProof/>
                                        <w:lang w:eastAsia="en-GB"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</w:rPr>
                                      <m:t>PRS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</w:rPr>
                                      <m:t>slot</m:t>
                                    </m:r>
                                  </m:sup>
                                </m:sSubSup>
                              </m:num>
                              <m:den>
                                <m:sSup>
                                  <m:sSupPr>
                                    <m:ctrlPr>
                                      <w:rPr>
                                        <w:rFonts w:ascii="Cambria Math" w:eastAsia="Times New Roman" w:hAnsi="Cambria Math"/>
                                        <w:noProof/>
                                        <w:lang w:eastAsia="en-GB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</w:rPr>
                                      <m:t>N</m:t>
                                    </m:r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</w:rPr>
                                      <m:t>'</m:t>
                                    </m:r>
                                  </m:sup>
                                </m:sSup>
                              </m:den>
                            </m:f>
                          </m:e>
                        </m:d>
                        <m:d>
                          <m:dPr>
                            <m:begChr m:val="⌈"/>
                            <m:endChr m:val="⌉"/>
                            <m:ctrlPr>
                              <w:rPr>
                                <w:rFonts w:ascii="Cambria Math" w:eastAsia="Times New Roman" w:hAnsi="Cambria Math"/>
                                <w:noProof/>
                                <w:lang w:eastAsia="en-GB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="Times New Roman" w:hAnsi="Cambria Math"/>
                                    <w:noProof/>
                                    <w:lang w:eastAsia="en-GB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eastAsia="Times New Roman" w:hAnsi="Cambria Math"/>
                                        <w:iCs/>
                                        <w:noProof/>
                                        <w:lang w:eastAsia="en-GB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</w:rPr>
                                      <m:t>L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</w:rPr>
                                      <m:t>available_PRS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noProof/>
                                  </w:rPr>
                                  <m:t>N</m:t>
                                </m:r>
                              </m:den>
                            </m:f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</w:rPr>
                          <m:t>*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noProof/>
                                <w:lang w:eastAsia="en-GB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</w:rPr>
                              <m:t>sample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</w:rPr>
                          <m:t>-1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*T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effect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/>
                        <w:noProof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last</m:t>
                    </m:r>
                  </m:sub>
                </m:sSub>
              </m:oMath>
            </m:oMathPara>
          </w:p>
          <w:p w14:paraId="12D4543A" w14:textId="77777777" w:rsidR="00DE48F4" w:rsidRPr="002C4F51" w:rsidRDefault="00DE48F4" w:rsidP="00DE48F4">
            <w:pPr>
              <w:spacing w:beforeLines="50" w:before="120"/>
              <w:ind w:leftChars="1300" w:left="2600"/>
              <w:rPr>
                <w:lang w:eastAsia="zh-CN"/>
              </w:rPr>
            </w:pPr>
            <w:r w:rsidRPr="002C4F51">
              <w:rPr>
                <w:lang w:eastAsia="zh-CN"/>
              </w:rPr>
              <w:t xml:space="preserve">Where, </w:t>
            </w:r>
          </w:p>
          <w:p w14:paraId="76AFFC06" w14:textId="77777777" w:rsidR="00DE48F4" w:rsidRPr="002C4F51" w:rsidRDefault="00DE48F4" w:rsidP="00DE48F4">
            <w:pPr>
              <w:spacing w:beforeLines="50" w:before="120"/>
              <w:ind w:leftChars="1400" w:left="2800"/>
              <w:rPr>
                <w:lang w:eastAsia="zh-CN"/>
              </w:rPr>
            </w:pPr>
            <w:r w:rsidRPr="002C4F51">
              <w:rPr>
                <w:lang w:eastAsia="zh-CN"/>
              </w:rPr>
              <w:t>N</w:t>
            </w:r>
            <w:r w:rsidRPr="002C4F51">
              <w:rPr>
                <w:vertAlign w:val="subscript"/>
                <w:lang w:eastAsia="zh-CN"/>
              </w:rPr>
              <w:t>RxBeam</w:t>
            </w:r>
            <w:r w:rsidRPr="002C4F51">
              <w:rPr>
                <w:lang w:eastAsia="zh-CN"/>
              </w:rPr>
              <w:t xml:space="preserve"> = 1 and N</w:t>
            </w:r>
            <w:r w:rsidRPr="002C4F51">
              <w:rPr>
                <w:vertAlign w:val="subscript"/>
                <w:lang w:eastAsia="zh-CN"/>
              </w:rPr>
              <w:t>sample</w:t>
            </w:r>
            <w:r w:rsidRPr="002C4F51">
              <w:rPr>
                <w:lang w:eastAsia="zh-CN"/>
              </w:rPr>
              <w:t xml:space="preserve"> = 1;  </w:t>
            </w:r>
          </w:p>
          <w:p w14:paraId="586472E8" w14:textId="77777777" w:rsidR="00DE48F4" w:rsidRPr="002C4F51" w:rsidRDefault="008B6FD0" w:rsidP="00DE48F4">
            <w:pPr>
              <w:spacing w:beforeLines="50" w:before="120"/>
              <w:ind w:leftChars="1400" w:left="2800"/>
              <w:rPr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effect</m:t>
                  </m:r>
                </m:sub>
              </m:sSub>
            </m:oMath>
            <w:r w:rsidR="00DE48F4" w:rsidRPr="002C4F51">
              <w:rPr>
                <w:lang w:eastAsia="zh-CN"/>
              </w:rPr>
              <w:t xml:space="preserve"> is the periodicity of the SL-PRS RSTD measurement defined as: </w:t>
            </w:r>
          </w:p>
          <w:p w14:paraId="20990A85" w14:textId="77777777" w:rsidR="00DE48F4" w:rsidRPr="002C4F51" w:rsidRDefault="008B6FD0" w:rsidP="00DE48F4">
            <w:pPr>
              <w:ind w:leftChars="1000" w:left="2000"/>
              <w:jc w:val="center"/>
              <w:rPr>
                <w:i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effect</m:t>
                  </m:r>
                </m:sub>
              </m:sSub>
            </m:oMath>
            <w:r w:rsidR="00DE48F4" w:rsidRPr="002C4F51">
              <w:rPr>
                <w:rFonts w:ascii="Cambria Math" w:hAnsi="Cambria Math"/>
                <w:i/>
              </w:rPr>
              <w:t xml:space="preserve"> =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lang w:eastAsia="en-GB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lang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SL PRS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hAnsi="Cambria Math"/>
                </w:rPr>
                <m:t>*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SL PRS</m:t>
                  </m:r>
                </m:sub>
              </m:sSub>
            </m:oMath>
          </w:p>
          <w:p w14:paraId="2A355ACC" w14:textId="77777777" w:rsidR="00DE48F4" w:rsidRDefault="00DE48F4" w:rsidP="00DE48F4">
            <w:pPr>
              <w:spacing w:beforeLines="50" w:before="120"/>
              <w:ind w:leftChars="1400" w:left="2800"/>
              <w:rPr>
                <w:lang w:eastAsia="zh-CN"/>
              </w:rPr>
            </w:pPr>
            <w:r w:rsidRPr="002C4F51">
              <w:rPr>
                <w:lang w:eastAsia="zh-CN"/>
              </w:rPr>
              <w:t>The other definition can reuse that in Rel-17 unless RAN1 has further agreements on UE capability, TEG etc.</w:t>
            </w:r>
          </w:p>
          <w:p w14:paraId="5BE90CB7" w14:textId="77777777" w:rsidR="00DE48F4" w:rsidRPr="00147FCD" w:rsidRDefault="00DE48F4" w:rsidP="00DE48F4">
            <w:pPr>
              <w:pStyle w:val="ad"/>
              <w:numPr>
                <w:ilvl w:val="1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Option 2: (Xiaomi)</w:t>
            </w:r>
          </w:p>
          <w:p w14:paraId="1699A2B2" w14:textId="77777777" w:rsidR="00DE48F4" w:rsidRPr="00147FCD" w:rsidRDefault="00DE48F4" w:rsidP="00DE48F4">
            <w:pPr>
              <w:pStyle w:val="ad"/>
              <w:numPr>
                <w:ilvl w:val="2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147FCD">
              <w:rPr>
                <w:rFonts w:eastAsia="SimSun"/>
                <w:szCs w:val="24"/>
                <w:lang w:eastAsia="zh-CN"/>
              </w:rPr>
              <w:t>Number of samples for positioning measurements can be:</w:t>
            </w:r>
          </w:p>
          <w:p w14:paraId="1F0354D1" w14:textId="77777777" w:rsidR="00DE48F4" w:rsidRPr="00147FCD" w:rsidRDefault="008B6FD0" w:rsidP="00DE48F4">
            <w:pPr>
              <w:pStyle w:val="ad"/>
              <w:numPr>
                <w:ilvl w:val="3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="SimSun" w:hAnsi="Cambria Math"/>
                      <w:szCs w:val="24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4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4"/>
                      <w:lang w:eastAsia="zh-CN"/>
                    </w:rPr>
                    <m:t>sample</m:t>
                  </m:r>
                </m:sub>
              </m:sSub>
            </m:oMath>
            <w:r w:rsidR="00DE48F4" w:rsidRPr="00147FCD">
              <w:rPr>
                <w:rFonts w:eastAsia="SimSun"/>
                <w:szCs w:val="24"/>
                <w:lang w:eastAsia="zh-CN"/>
              </w:rPr>
              <w:t>= 1 (without any AGC)</w:t>
            </w:r>
          </w:p>
          <w:p w14:paraId="5DD99AB5" w14:textId="77777777" w:rsidR="00DE48F4" w:rsidRPr="00147FCD" w:rsidRDefault="008B6FD0" w:rsidP="00DE48F4">
            <w:pPr>
              <w:pStyle w:val="ad"/>
              <w:numPr>
                <w:ilvl w:val="3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="SimSun" w:hAnsi="Cambria Math"/>
                      <w:szCs w:val="24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4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4"/>
                      <w:lang w:eastAsia="zh-CN"/>
                    </w:rPr>
                    <m:t>sample</m:t>
                  </m:r>
                </m:sub>
              </m:sSub>
            </m:oMath>
            <w:r w:rsidR="00DE48F4" w:rsidRPr="00147FCD">
              <w:rPr>
                <w:rFonts w:eastAsia="SimSun"/>
                <w:szCs w:val="24"/>
                <w:lang w:eastAsia="zh-CN"/>
              </w:rPr>
              <w:t>= 2</w:t>
            </w:r>
          </w:p>
          <w:p w14:paraId="00110838" w14:textId="77777777" w:rsidR="00DE48F4" w:rsidRDefault="008B6FD0" w:rsidP="00DE48F4">
            <w:pPr>
              <w:pStyle w:val="ad"/>
              <w:numPr>
                <w:ilvl w:val="3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="SimSun" w:hAnsi="Cambria Math"/>
                      <w:szCs w:val="24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4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4"/>
                      <w:lang w:eastAsia="zh-CN"/>
                    </w:rPr>
                    <m:t>sample</m:t>
                  </m:r>
                </m:sub>
              </m:sSub>
            </m:oMath>
            <w:r w:rsidR="00DE48F4" w:rsidRPr="00147FCD">
              <w:rPr>
                <w:rFonts w:eastAsia="SimSun"/>
                <w:szCs w:val="24"/>
                <w:lang w:eastAsia="zh-CN"/>
              </w:rPr>
              <w:t>= 4</w:t>
            </w:r>
          </w:p>
          <w:p w14:paraId="2875067D" w14:textId="77777777" w:rsidR="00DE48F4" w:rsidRPr="00147FCD" w:rsidRDefault="00DE48F4" w:rsidP="00DE48F4">
            <w:pPr>
              <w:pStyle w:val="ad"/>
              <w:numPr>
                <w:ilvl w:val="1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Option 3: (CMCC)</w:t>
            </w:r>
          </w:p>
          <w:p w14:paraId="2C86C174" w14:textId="77777777" w:rsidR="00DE48F4" w:rsidRPr="00147FCD" w:rsidRDefault="00DE48F4" w:rsidP="00DE48F4">
            <w:pPr>
              <w:pStyle w:val="ad"/>
              <w:numPr>
                <w:ilvl w:val="2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147FCD">
              <w:rPr>
                <w:rFonts w:eastAsia="SimSun"/>
                <w:szCs w:val="24"/>
                <w:lang w:eastAsia="zh-CN"/>
              </w:rPr>
              <w:t>Number of samples for positioning measurements can be:</w:t>
            </w:r>
          </w:p>
          <w:p w14:paraId="48B850AA" w14:textId="77777777" w:rsidR="00DE48F4" w:rsidRPr="00147FCD" w:rsidRDefault="008B6FD0" w:rsidP="00DE48F4">
            <w:pPr>
              <w:pStyle w:val="ad"/>
              <w:numPr>
                <w:ilvl w:val="3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="SimSun" w:hAnsi="Cambria Math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4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szCs w:val="24"/>
                      <w:lang w:eastAsia="zh-CN"/>
                    </w:rPr>
                    <m:t>sample</m:t>
                  </m:r>
                </m:sub>
              </m:sSub>
            </m:oMath>
            <w:r w:rsidR="00DE48F4" w:rsidRPr="00147FCD">
              <w:rPr>
                <w:rFonts w:eastAsia="SimSun"/>
                <w:szCs w:val="24"/>
                <w:lang w:eastAsia="zh-CN"/>
              </w:rPr>
              <w:t xml:space="preserve">= 1 </w:t>
            </w:r>
          </w:p>
          <w:p w14:paraId="61FB5535" w14:textId="77777777" w:rsidR="00DE48F4" w:rsidRDefault="008B6FD0" w:rsidP="00DE48F4">
            <w:pPr>
              <w:pStyle w:val="ad"/>
              <w:numPr>
                <w:ilvl w:val="3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="SimSun" w:hAnsi="Cambria Math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4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szCs w:val="24"/>
                      <w:lang w:eastAsia="zh-CN"/>
                    </w:rPr>
                    <m:t>sample</m:t>
                  </m:r>
                </m:sub>
              </m:sSub>
            </m:oMath>
            <w:r w:rsidR="00DE48F4" w:rsidRPr="00147FCD">
              <w:rPr>
                <w:rFonts w:eastAsia="SimSun"/>
                <w:szCs w:val="24"/>
                <w:lang w:eastAsia="zh-CN"/>
              </w:rPr>
              <w:t>= 2</w:t>
            </w:r>
          </w:p>
          <w:p w14:paraId="0200CF17" w14:textId="77777777" w:rsidR="00DE48F4" w:rsidRPr="00147FCD" w:rsidRDefault="00DE48F4" w:rsidP="00DE48F4">
            <w:pPr>
              <w:pStyle w:val="ad"/>
              <w:numPr>
                <w:ilvl w:val="1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bookmarkStart w:id="1" w:name="OLE_LINK5"/>
            <w:bookmarkStart w:id="2" w:name="OLE_LINK6"/>
            <w:r>
              <w:rPr>
                <w:rFonts w:eastAsia="SimSun" w:hint="eastAsia"/>
                <w:szCs w:val="24"/>
                <w:lang w:eastAsia="zh-CN"/>
              </w:rPr>
              <w:t>Option 4: (Qualcomm)</w:t>
            </w:r>
          </w:p>
          <w:bookmarkEnd w:id="1"/>
          <w:bookmarkEnd w:id="2"/>
          <w:p w14:paraId="741549FE" w14:textId="77777777" w:rsidR="00DE48F4" w:rsidRDefault="00DE48F4" w:rsidP="00DE48F4">
            <w:pPr>
              <w:pStyle w:val="ad"/>
              <w:numPr>
                <w:ilvl w:val="2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E955EA">
              <w:rPr>
                <w:rFonts w:eastAsia="SimSun"/>
                <w:szCs w:val="24"/>
                <w:lang w:eastAsia="zh-CN"/>
              </w:rPr>
              <w:t>RAN4 will define measurement requirements for both periodic and aperiodic SL PRS transmissions</w:t>
            </w:r>
            <w:r>
              <w:rPr>
                <w:rFonts w:eastAsia="SimSun" w:hint="eastAsia"/>
                <w:szCs w:val="24"/>
                <w:lang w:eastAsia="zh-CN"/>
              </w:rPr>
              <w:t xml:space="preserve">. </w:t>
            </w:r>
          </w:p>
          <w:p w14:paraId="6FC48EA8" w14:textId="77777777" w:rsidR="00DE48F4" w:rsidRDefault="00DE48F4" w:rsidP="00DE48F4">
            <w:pPr>
              <w:pStyle w:val="ad"/>
              <w:numPr>
                <w:ilvl w:val="2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7B2F18">
              <w:rPr>
                <w:rFonts w:eastAsia="SimSun"/>
                <w:szCs w:val="24"/>
                <w:lang w:eastAsia="zh-CN"/>
              </w:rPr>
              <w:t>RAN4 waits for RAN1 agreements on UE SL PRS processing capabilities before discussing the detailed SL PRS measurement period formula.</w:t>
            </w:r>
            <w:r>
              <w:rPr>
                <w:rFonts w:eastAsia="SimSun" w:hint="eastAsia"/>
                <w:szCs w:val="24"/>
                <w:lang w:eastAsia="zh-CN"/>
              </w:rPr>
              <w:t xml:space="preserve"> </w:t>
            </w:r>
          </w:p>
          <w:p w14:paraId="62A1BDD6" w14:textId="77777777" w:rsidR="00DE48F4" w:rsidRDefault="00DE48F4" w:rsidP="00DE48F4">
            <w:pPr>
              <w:pStyle w:val="ad"/>
              <w:numPr>
                <w:ilvl w:val="2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1E3F1D">
              <w:rPr>
                <w:rFonts w:eastAsia="SimSun"/>
                <w:szCs w:val="24"/>
                <w:lang w:eastAsia="zh-CN"/>
              </w:rPr>
              <w:t>RAN4 needs to specify the definition of a ‘sample’ for the purpose of defining SL PRS measurement requirements.</w:t>
            </w:r>
            <w:r>
              <w:rPr>
                <w:rFonts w:eastAsia="SimSun" w:hint="eastAsia"/>
                <w:szCs w:val="24"/>
                <w:lang w:eastAsia="zh-CN"/>
              </w:rPr>
              <w:t xml:space="preserve"> </w:t>
            </w:r>
          </w:p>
          <w:p w14:paraId="71FCAFDA" w14:textId="77777777" w:rsidR="00DE48F4" w:rsidRPr="001E3F1D" w:rsidRDefault="00DE48F4" w:rsidP="00DE48F4">
            <w:pPr>
              <w:pStyle w:val="ad"/>
              <w:numPr>
                <w:ilvl w:val="3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1E3F1D">
              <w:rPr>
                <w:rFonts w:eastAsia="SimSun"/>
                <w:szCs w:val="24"/>
                <w:lang w:eastAsia="zh-CN"/>
              </w:rPr>
              <w:lastRenderedPageBreak/>
              <w:t>For aperiodic SL PRS transmissions, multiple SL PRS resources reserved by a single SCI constitute a single sample if the following conditions are met:</w:t>
            </w:r>
          </w:p>
          <w:p w14:paraId="05F33ABB" w14:textId="77777777" w:rsidR="00DE48F4" w:rsidRPr="001E3F1D" w:rsidRDefault="00DE48F4" w:rsidP="00DE48F4">
            <w:pPr>
              <w:pStyle w:val="ad"/>
              <w:numPr>
                <w:ilvl w:val="4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1E3F1D">
              <w:rPr>
                <w:rFonts w:eastAsia="SimSun"/>
                <w:szCs w:val="24"/>
                <w:lang w:eastAsia="zh-CN"/>
              </w:rPr>
              <w:t>All the reserved resources have the same source ID, reservation ID and cast type.</w:t>
            </w:r>
          </w:p>
          <w:p w14:paraId="5F20C736" w14:textId="77777777" w:rsidR="00DE48F4" w:rsidRPr="001E3F1D" w:rsidRDefault="00DE48F4" w:rsidP="00DE48F4">
            <w:pPr>
              <w:pStyle w:val="ad"/>
              <w:numPr>
                <w:ilvl w:val="4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1E3F1D">
              <w:rPr>
                <w:rFonts w:eastAsia="SimSun"/>
                <w:szCs w:val="24"/>
                <w:lang w:eastAsia="zh-CN"/>
              </w:rPr>
              <w:t>All the reserved resources have the same bandwidth.</w:t>
            </w:r>
          </w:p>
          <w:p w14:paraId="07875410" w14:textId="77777777" w:rsidR="00DE48F4" w:rsidRPr="00147FCD" w:rsidRDefault="00DE48F4" w:rsidP="00DE48F4">
            <w:pPr>
              <w:pStyle w:val="ad"/>
              <w:numPr>
                <w:ilvl w:val="4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1E3F1D">
              <w:rPr>
                <w:rFonts w:eastAsia="SimSun"/>
                <w:szCs w:val="24"/>
                <w:lang w:eastAsia="zh-CN"/>
              </w:rPr>
              <w:t>FFS other conditions.</w:t>
            </w:r>
          </w:p>
          <w:p w14:paraId="6DB09D70" w14:textId="77777777" w:rsidR="00DE48F4" w:rsidRDefault="00DE48F4" w:rsidP="00DE48F4">
            <w:pPr>
              <w:pStyle w:val="ad"/>
              <w:numPr>
                <w:ilvl w:val="2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1E3F1D">
              <w:rPr>
                <w:rFonts w:eastAsia="SimSun"/>
                <w:szCs w:val="24"/>
                <w:lang w:eastAsia="zh-CN"/>
              </w:rPr>
              <w:t>Define requirements for SL PRS measurements assuming one sample (N_sample = 1) at least for aperiodic SL PRS transmissions.</w:t>
            </w:r>
            <w:r>
              <w:rPr>
                <w:rFonts w:eastAsia="SimSun" w:hint="eastAsia"/>
                <w:szCs w:val="24"/>
                <w:lang w:eastAsia="zh-CN"/>
              </w:rPr>
              <w:t xml:space="preserve"> </w:t>
            </w:r>
          </w:p>
          <w:p w14:paraId="2B94B14C" w14:textId="77777777" w:rsidR="00DE48F4" w:rsidRPr="00000C6A" w:rsidRDefault="00DE48F4" w:rsidP="00DE48F4">
            <w:pPr>
              <w:pStyle w:val="ad"/>
              <w:numPr>
                <w:ilvl w:val="1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Option 5: (vivo)</w:t>
            </w:r>
          </w:p>
          <w:p w14:paraId="026281C3" w14:textId="77777777" w:rsidR="00DE48F4" w:rsidRPr="00146AC2" w:rsidRDefault="00DE48F4" w:rsidP="00DE48F4">
            <w:pPr>
              <w:pStyle w:val="ad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146AC2">
              <w:rPr>
                <w:rFonts w:eastAsia="SimSun"/>
                <w:szCs w:val="24"/>
                <w:lang w:eastAsia="zh-CN"/>
              </w:rPr>
              <w:t>The measurement period requirement for RSTD in Rel-17 can be used as the baseline for SL-PRS RSTD at least based on the following conditions</w:t>
            </w:r>
          </w:p>
          <w:p w14:paraId="1818BE74" w14:textId="77777777" w:rsidR="00DE48F4" w:rsidRPr="00146AC2" w:rsidRDefault="00DE48F4" w:rsidP="00DE48F4">
            <w:pPr>
              <w:pStyle w:val="ad"/>
              <w:numPr>
                <w:ilvl w:val="3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146AC2">
              <w:rPr>
                <w:rFonts w:eastAsia="SimSun"/>
                <w:szCs w:val="24"/>
                <w:lang w:eastAsia="zh-CN"/>
              </w:rPr>
              <w:t>No need to consider the total number of positioning frequency layers, which means L=1;</w:t>
            </w:r>
          </w:p>
          <w:p w14:paraId="084F2CDB" w14:textId="77777777" w:rsidR="00DE48F4" w:rsidRPr="00146AC2" w:rsidRDefault="00DE48F4" w:rsidP="00DE48F4">
            <w:pPr>
              <w:pStyle w:val="ad"/>
              <w:numPr>
                <w:ilvl w:val="3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146AC2">
              <w:rPr>
                <w:rFonts w:eastAsia="SimSun"/>
                <w:szCs w:val="24"/>
                <w:lang w:eastAsia="zh-CN"/>
              </w:rPr>
              <w:t>The UE Rx beam sweeping factor N</w:t>
            </w:r>
            <w:r w:rsidRPr="00146AC2">
              <w:rPr>
                <w:rFonts w:eastAsia="SimSun"/>
                <w:szCs w:val="24"/>
                <w:vertAlign w:val="subscript"/>
                <w:lang w:eastAsia="zh-CN"/>
              </w:rPr>
              <w:t>Rx,Beam</w:t>
            </w:r>
            <w:r w:rsidRPr="00146AC2">
              <w:rPr>
                <w:rFonts w:eastAsia="SimSun"/>
                <w:szCs w:val="24"/>
                <w:lang w:eastAsia="zh-CN"/>
              </w:rPr>
              <w:t>=1;</w:t>
            </w:r>
          </w:p>
          <w:p w14:paraId="60788754" w14:textId="77777777" w:rsidR="00DE48F4" w:rsidRPr="00146AC2" w:rsidRDefault="00DE48F4" w:rsidP="00DE48F4">
            <w:pPr>
              <w:pStyle w:val="ad"/>
              <w:numPr>
                <w:ilvl w:val="3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146AC2">
              <w:rPr>
                <w:rFonts w:eastAsia="SimSun"/>
                <w:szCs w:val="24"/>
                <w:lang w:eastAsia="zh-CN"/>
              </w:rPr>
              <w:t>The carrier-specific scaling factor for NR SL-PRS based positioning measurements equals to 1, that is, CSSF=1;</w:t>
            </w:r>
          </w:p>
          <w:p w14:paraId="0AEC7D15" w14:textId="77777777" w:rsidR="00DE48F4" w:rsidRPr="00146AC2" w:rsidRDefault="00DE48F4" w:rsidP="00DE48F4">
            <w:pPr>
              <w:pStyle w:val="ad"/>
              <w:numPr>
                <w:ilvl w:val="3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146AC2">
              <w:rPr>
                <w:rFonts w:eastAsia="SimSun"/>
                <w:szCs w:val="24"/>
                <w:lang w:eastAsia="zh-CN"/>
              </w:rPr>
              <w:t>No need to consider the scaling factor for a positioning frequency layer to be measured within the associated measurement gap pattern, which means K</w:t>
            </w:r>
            <w:r w:rsidRPr="00146AC2">
              <w:rPr>
                <w:rFonts w:eastAsia="SimSun"/>
                <w:szCs w:val="24"/>
                <w:vertAlign w:val="subscript"/>
                <w:lang w:eastAsia="zh-CN"/>
              </w:rPr>
              <w:t>p,PRS</w:t>
            </w:r>
            <w:r w:rsidRPr="00146AC2">
              <w:rPr>
                <w:rFonts w:eastAsia="SimSun"/>
                <w:szCs w:val="24"/>
                <w:lang w:eastAsia="zh-CN"/>
              </w:rPr>
              <w:t>=1.</w:t>
            </w:r>
          </w:p>
          <w:p w14:paraId="2D8740C2" w14:textId="77777777" w:rsidR="00DE48F4" w:rsidRDefault="00DE48F4" w:rsidP="00DE48F4">
            <w:pPr>
              <w:pStyle w:val="ad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146AC2">
              <w:rPr>
                <w:rFonts w:eastAsia="SimSun"/>
                <w:szCs w:val="24"/>
                <w:lang w:eastAsia="zh-CN"/>
              </w:rPr>
              <w:t>The scaling factor for Rx TEG defined for PRS measurement requirement can be reused for SL-PRS RSTD measurement.</w:t>
            </w:r>
          </w:p>
          <w:p w14:paraId="38CC19CF" w14:textId="77777777" w:rsidR="00DE48F4" w:rsidRPr="00146AC2" w:rsidRDefault="00DE48F4" w:rsidP="00DE48F4">
            <w:pPr>
              <w:pStyle w:val="ad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1A7423">
              <w:rPr>
                <w:rFonts w:eastAsia="SimSun"/>
                <w:szCs w:val="24"/>
                <w:lang w:eastAsia="zh-CN"/>
              </w:rPr>
              <w:t>4 sample SL-PRS should be considered as the baseline to define measurement period and accuracy requirements.</w:t>
            </w:r>
            <w:r>
              <w:rPr>
                <w:rFonts w:eastAsia="SimSun" w:hint="eastAsia"/>
                <w:szCs w:val="24"/>
                <w:lang w:eastAsia="zh-CN"/>
              </w:rPr>
              <w:t xml:space="preserve"> </w:t>
            </w:r>
          </w:p>
          <w:p w14:paraId="0906F10B" w14:textId="77777777" w:rsidR="00DE48F4" w:rsidRDefault="00DE48F4" w:rsidP="00DE48F4">
            <w:pPr>
              <w:pStyle w:val="ad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146AC2">
              <w:rPr>
                <w:rFonts w:eastAsia="SimSun"/>
                <w:szCs w:val="24"/>
                <w:lang w:eastAsia="zh-CN"/>
              </w:rPr>
              <w:t>RAN4 to wait for RAN1 progress on SL-PRS configuration and UE processing capability.</w:t>
            </w:r>
          </w:p>
          <w:p w14:paraId="6A59FA7A" w14:textId="77777777" w:rsidR="00DE48F4" w:rsidRPr="00000C6A" w:rsidRDefault="00DE48F4" w:rsidP="00DE48F4">
            <w:pPr>
              <w:pStyle w:val="ad"/>
              <w:numPr>
                <w:ilvl w:val="1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Option 6: (LGE)</w:t>
            </w:r>
          </w:p>
          <w:p w14:paraId="18EAFF1A" w14:textId="77777777" w:rsidR="00DE48F4" w:rsidRDefault="00DE48F4" w:rsidP="00DE48F4">
            <w:pPr>
              <w:pStyle w:val="ad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3A4DA7">
              <w:rPr>
                <w:rFonts w:eastAsia="SimSun"/>
                <w:szCs w:val="24"/>
                <w:lang w:eastAsia="zh-CN"/>
              </w:rPr>
              <w:t>The number of samples can be consider</w:t>
            </w:r>
            <w:r>
              <w:rPr>
                <w:rFonts w:eastAsia="SimSun" w:hint="eastAsia"/>
                <w:szCs w:val="24"/>
                <w:lang w:eastAsia="zh-CN"/>
              </w:rPr>
              <w:t>ed</w:t>
            </w:r>
            <w:r w:rsidRPr="003A4DA7">
              <w:rPr>
                <w:rFonts w:eastAsia="SimSun"/>
                <w:szCs w:val="24"/>
                <w:lang w:eastAsia="zh-CN"/>
              </w:rPr>
              <w:t xml:space="preserve"> after SL-PRS detection performance evaluation.</w:t>
            </w:r>
            <w:r>
              <w:rPr>
                <w:rFonts w:eastAsia="SimSun" w:hint="eastAsia"/>
                <w:szCs w:val="24"/>
                <w:lang w:eastAsia="zh-CN"/>
              </w:rPr>
              <w:t xml:space="preserve"> </w:t>
            </w:r>
          </w:p>
          <w:p w14:paraId="0A4947B0" w14:textId="77777777" w:rsidR="00DE48F4" w:rsidRPr="00000C6A" w:rsidRDefault="00DE48F4" w:rsidP="00DE48F4">
            <w:pPr>
              <w:pStyle w:val="ad"/>
              <w:numPr>
                <w:ilvl w:val="1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Option 7: (OPPO, Huawei)</w:t>
            </w:r>
          </w:p>
          <w:p w14:paraId="384FEA1A" w14:textId="77777777" w:rsidR="00DE48F4" w:rsidRDefault="00DE48F4" w:rsidP="00DE48F4">
            <w:pPr>
              <w:pStyle w:val="ad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0144C0">
              <w:rPr>
                <w:rFonts w:eastAsia="SimSun"/>
                <w:szCs w:val="24"/>
                <w:lang w:eastAsia="zh-CN"/>
              </w:rPr>
              <w:t>Use 1 SL PRS sample as the baseline to define measurement delay and accuracy requirements</w:t>
            </w:r>
            <w:r w:rsidRPr="003A4DA7">
              <w:rPr>
                <w:rFonts w:eastAsia="SimSun"/>
                <w:szCs w:val="24"/>
                <w:lang w:eastAsia="zh-CN"/>
              </w:rPr>
              <w:t>.</w:t>
            </w:r>
            <w:r>
              <w:rPr>
                <w:rFonts w:eastAsia="SimSun" w:hint="eastAsia"/>
                <w:szCs w:val="24"/>
                <w:lang w:eastAsia="zh-CN"/>
              </w:rPr>
              <w:t xml:space="preserve"> </w:t>
            </w:r>
          </w:p>
          <w:p w14:paraId="6CD4C601" w14:textId="77777777" w:rsidR="00DE48F4" w:rsidRDefault="00DE48F4" w:rsidP="00DE48F4">
            <w:pPr>
              <w:pStyle w:val="ad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D3152A">
              <w:rPr>
                <w:rFonts w:eastAsia="SimSun"/>
                <w:szCs w:val="24"/>
                <w:lang w:eastAsia="zh-CN"/>
              </w:rPr>
              <w:t>RAN4 waits for RAN1 conclusion on whether and how to account for SL PRS Processing Capability in the measurement period requirements.</w:t>
            </w:r>
            <w:r>
              <w:rPr>
                <w:rFonts w:eastAsia="SimSun" w:hint="eastAsia"/>
                <w:szCs w:val="24"/>
                <w:lang w:eastAsia="zh-CN"/>
              </w:rPr>
              <w:t xml:space="preserve"> </w:t>
            </w:r>
          </w:p>
          <w:p w14:paraId="39BCF70B" w14:textId="77777777" w:rsidR="00DE48F4" w:rsidRPr="00000C6A" w:rsidRDefault="00DE48F4" w:rsidP="00DE48F4">
            <w:pPr>
              <w:pStyle w:val="ad"/>
              <w:numPr>
                <w:ilvl w:val="1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Option 8: (Ericsson)</w:t>
            </w:r>
          </w:p>
          <w:p w14:paraId="215E4361" w14:textId="77777777" w:rsidR="00DE48F4" w:rsidRDefault="00DE48F4" w:rsidP="00DE48F4">
            <w:pPr>
              <w:pStyle w:val="ad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79089C">
              <w:rPr>
                <w:rFonts w:eastAsia="SimSun"/>
                <w:szCs w:val="24"/>
                <w:lang w:eastAsia="zh-CN"/>
              </w:rPr>
              <w:t>RAN4 will not define any requirements for SL PRS measurements based on 1 sample</w:t>
            </w:r>
            <w:r>
              <w:rPr>
                <w:rFonts w:eastAsia="SimSun" w:hint="eastAsia"/>
                <w:szCs w:val="24"/>
                <w:lang w:eastAsia="zh-CN"/>
              </w:rPr>
              <w:t xml:space="preserve">. </w:t>
            </w:r>
          </w:p>
          <w:p w14:paraId="384BA6AC" w14:textId="77777777" w:rsidR="00DE48F4" w:rsidRDefault="00DE48F4" w:rsidP="00DE48F4">
            <w:pPr>
              <w:pStyle w:val="ad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79089C">
              <w:rPr>
                <w:rFonts w:eastAsia="SimSun"/>
                <w:szCs w:val="24"/>
                <w:lang w:eastAsia="zh-CN"/>
              </w:rPr>
              <w:t>4 samples are assumed in RAN4 measurement requirements for all SL PRS measurements.</w:t>
            </w:r>
            <w:r>
              <w:rPr>
                <w:rFonts w:eastAsia="SimSun" w:hint="eastAsia"/>
                <w:szCs w:val="24"/>
                <w:lang w:eastAsia="zh-CN"/>
              </w:rPr>
              <w:t xml:space="preserve"> </w:t>
            </w:r>
          </w:p>
          <w:p w14:paraId="4945E46F" w14:textId="77777777" w:rsidR="00DE48F4" w:rsidRPr="000144C0" w:rsidRDefault="00DE48F4" w:rsidP="00DE48F4">
            <w:pPr>
              <w:pStyle w:val="ad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68553C">
              <w:rPr>
                <w:rFonts w:eastAsia="SimSun"/>
                <w:szCs w:val="24"/>
                <w:lang w:eastAsia="zh-CN"/>
              </w:rPr>
              <w:t>Measurement period may be different for different SL PRS resource pool types (dedicated or shared).</w:t>
            </w:r>
            <w:r>
              <w:rPr>
                <w:rFonts w:eastAsia="SimSun" w:hint="eastAsia"/>
                <w:szCs w:val="24"/>
                <w:lang w:eastAsia="zh-CN"/>
              </w:rPr>
              <w:t xml:space="preserve"> </w:t>
            </w:r>
          </w:p>
          <w:p w14:paraId="3E98D098" w14:textId="05A46DFA" w:rsidR="004A63EA" w:rsidRPr="00541A18" w:rsidRDefault="004A63EA" w:rsidP="00DE48F4">
            <w:pPr>
              <w:numPr>
                <w:ilvl w:val="0"/>
                <w:numId w:val="20"/>
              </w:numPr>
              <w:rPr>
                <w:lang w:val="en-US" w:eastAsia="ko-KR"/>
              </w:rPr>
            </w:pPr>
          </w:p>
        </w:tc>
      </w:tr>
    </w:tbl>
    <w:p w14:paraId="22D0833D" w14:textId="77777777" w:rsidR="008E7B34" w:rsidRDefault="008E7B34" w:rsidP="008E7B34">
      <w:pPr>
        <w:pStyle w:val="a0"/>
        <w:jc w:val="both"/>
        <w:rPr>
          <w:lang w:eastAsia="ko-KR"/>
        </w:rPr>
      </w:pPr>
    </w:p>
    <w:p w14:paraId="170D1ECD" w14:textId="3F53B9FE" w:rsidR="005F33DF" w:rsidRDefault="00B77CBD" w:rsidP="008E7B34">
      <w:pPr>
        <w:pStyle w:val="a0"/>
        <w:jc w:val="both"/>
        <w:rPr>
          <w:lang w:eastAsia="ko-KR"/>
        </w:rPr>
      </w:pPr>
      <w:r>
        <w:rPr>
          <w:lang w:eastAsia="ko-KR"/>
        </w:rPr>
        <w:t>Regarding the number of samples for SL positioning measurement, 1 sample can be starting point. More samples for SL positioning do not always guarantee better performance because of the larger latency. Especially in high mobility</w:t>
      </w:r>
      <w:r w:rsidR="004052DE">
        <w:rPr>
          <w:lang w:eastAsia="ko-KR"/>
        </w:rPr>
        <w:t xml:space="preserve"> 1 sample could show better performance than more sample case. </w:t>
      </w:r>
    </w:p>
    <w:p w14:paraId="03BDDF0F" w14:textId="77777777" w:rsidR="006D60E2" w:rsidRPr="004746B8" w:rsidRDefault="006D60E2" w:rsidP="008E7B34">
      <w:pPr>
        <w:pStyle w:val="a0"/>
        <w:jc w:val="both"/>
        <w:rPr>
          <w:lang w:eastAsia="ko-KR"/>
        </w:rPr>
      </w:pPr>
    </w:p>
    <w:p w14:paraId="294407F6" w14:textId="516519B5" w:rsidR="006D60E2" w:rsidRDefault="006D60E2" w:rsidP="006D60E2">
      <w:pPr>
        <w:pStyle w:val="a0"/>
        <w:rPr>
          <w:lang w:eastAsia="ko-KR"/>
        </w:rPr>
      </w:pPr>
      <w:r w:rsidRPr="00542398">
        <w:rPr>
          <w:b/>
          <w:i/>
          <w:lang w:eastAsia="ko-KR"/>
        </w:rPr>
        <w:t>Proposal 1</w:t>
      </w:r>
      <w:r>
        <w:rPr>
          <w:lang w:eastAsia="ko-KR"/>
        </w:rPr>
        <w:t xml:space="preserve">: </w:t>
      </w:r>
      <w:r w:rsidR="004052DE">
        <w:rPr>
          <w:lang w:eastAsia="ko-KR"/>
        </w:rPr>
        <w:t xml:space="preserve">RAN4 to can consider 1 sample for SL positioning measurement as starting point. </w:t>
      </w:r>
      <w:r w:rsidR="004746B8">
        <w:rPr>
          <w:lang w:eastAsia="ko-KR"/>
        </w:rPr>
        <w:t xml:space="preserve"> </w:t>
      </w:r>
      <w:r>
        <w:rPr>
          <w:lang w:eastAsia="ko-KR"/>
        </w:rPr>
        <w:t xml:space="preserve">  </w:t>
      </w:r>
    </w:p>
    <w:p w14:paraId="35C46D84" w14:textId="77777777" w:rsidR="005625D5" w:rsidRDefault="005625D5" w:rsidP="005625D5">
      <w:pPr>
        <w:pStyle w:val="a0"/>
        <w:rPr>
          <w:lang w:eastAsia="ko-KR"/>
        </w:rPr>
      </w:pPr>
    </w:p>
    <w:p w14:paraId="4BAA29B5" w14:textId="79F13C12" w:rsidR="005625D5" w:rsidRPr="00DE48F4" w:rsidRDefault="005625D5" w:rsidP="005625D5">
      <w:pPr>
        <w:pStyle w:val="a0"/>
        <w:jc w:val="both"/>
        <w:rPr>
          <w:b/>
          <w:u w:val="single"/>
          <w:lang w:eastAsia="ko-KR"/>
        </w:rPr>
      </w:pPr>
      <w:r w:rsidRPr="005625D5">
        <w:rPr>
          <w:b/>
          <w:u w:val="single"/>
          <w:lang w:eastAsia="ko-KR"/>
        </w:rPr>
        <w:t>Issue 1-1-5: UE behavior and the impact on SL-PRS measurement requirements when synchronization reference source change occurs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625D5" w14:paraId="103392DB" w14:textId="77777777" w:rsidTr="003A5694">
        <w:tc>
          <w:tcPr>
            <w:tcW w:w="9855" w:type="dxa"/>
          </w:tcPr>
          <w:p w14:paraId="393DB1DE" w14:textId="77777777" w:rsidR="005625D5" w:rsidRPr="006712D1" w:rsidRDefault="005625D5" w:rsidP="005625D5">
            <w:pPr>
              <w:spacing w:after="120"/>
              <w:rPr>
                <w:i/>
                <w:szCs w:val="24"/>
                <w:lang w:eastAsia="zh-CN"/>
              </w:rPr>
            </w:pPr>
            <w:r w:rsidRPr="006712D1">
              <w:rPr>
                <w:i/>
                <w:szCs w:val="24"/>
                <w:lang w:eastAsia="zh-CN"/>
              </w:rPr>
              <w:t>Agreements</w:t>
            </w:r>
            <w:r>
              <w:rPr>
                <w:rFonts w:hint="eastAsia"/>
                <w:i/>
                <w:szCs w:val="24"/>
                <w:lang w:eastAsia="zh-CN"/>
              </w:rPr>
              <w:t xml:space="preserve">: </w:t>
            </w:r>
          </w:p>
          <w:p w14:paraId="0EDD5623" w14:textId="77777777" w:rsidR="005625D5" w:rsidRPr="006712D1" w:rsidRDefault="005625D5" w:rsidP="005625D5">
            <w:pPr>
              <w:pStyle w:val="ad"/>
              <w:numPr>
                <w:ilvl w:val="0"/>
                <w:numId w:val="20"/>
              </w:numPr>
              <w:autoSpaceDN w:val="0"/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6712D1">
              <w:rPr>
                <w:rFonts w:eastAsia="SimSun"/>
                <w:szCs w:val="24"/>
                <w:lang w:eastAsia="zh-CN"/>
              </w:rPr>
              <w:t xml:space="preserve">When the synchronization reference source change occurs on Rx side during the measurement period, </w:t>
            </w:r>
          </w:p>
          <w:p w14:paraId="5C3E30F0" w14:textId="77777777" w:rsidR="005625D5" w:rsidRPr="006712D1" w:rsidRDefault="005625D5" w:rsidP="005625D5">
            <w:pPr>
              <w:pStyle w:val="ad"/>
              <w:numPr>
                <w:ilvl w:val="1"/>
                <w:numId w:val="20"/>
              </w:numPr>
              <w:autoSpaceDN w:val="0"/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6712D1">
              <w:rPr>
                <w:rFonts w:eastAsia="SimSun"/>
                <w:szCs w:val="24"/>
                <w:lang w:eastAsia="zh-CN"/>
              </w:rPr>
              <w:lastRenderedPageBreak/>
              <w:t xml:space="preserve">Alt 1: UE restarts the measurement after change (i.e., previous measurement is dropped). </w:t>
            </w:r>
          </w:p>
          <w:p w14:paraId="58E8582E" w14:textId="77777777" w:rsidR="005625D5" w:rsidRPr="006712D1" w:rsidRDefault="005625D5" w:rsidP="005625D5">
            <w:pPr>
              <w:pStyle w:val="ad"/>
              <w:numPr>
                <w:ilvl w:val="1"/>
                <w:numId w:val="20"/>
              </w:numPr>
              <w:autoSpaceDN w:val="0"/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6712D1">
              <w:rPr>
                <w:rFonts w:eastAsia="SimSun"/>
                <w:szCs w:val="24"/>
                <w:lang w:eastAsia="zh-CN"/>
              </w:rPr>
              <w:t xml:space="preserve">Alt 2: UE continues the measurement and the measurement period is extended. </w:t>
            </w:r>
          </w:p>
          <w:p w14:paraId="648BB340" w14:textId="77777777" w:rsidR="005625D5" w:rsidRPr="006712D1" w:rsidRDefault="005625D5" w:rsidP="005625D5">
            <w:pPr>
              <w:pStyle w:val="ad"/>
              <w:numPr>
                <w:ilvl w:val="1"/>
                <w:numId w:val="20"/>
              </w:numPr>
              <w:autoSpaceDN w:val="0"/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6712D1">
              <w:rPr>
                <w:rFonts w:eastAsia="SimSun"/>
                <w:szCs w:val="24"/>
                <w:lang w:eastAsia="zh-CN"/>
              </w:rPr>
              <w:t xml:space="preserve">Alt 3: for SL PRS based Rx-Tx measurement, UE restarts the measurement; for other SL PRS based measurements, UE continue the measurement and meet the measurement period requirements. </w:t>
            </w:r>
          </w:p>
          <w:p w14:paraId="5E689695" w14:textId="77777777" w:rsidR="005625D5" w:rsidRPr="006712D1" w:rsidRDefault="005625D5" w:rsidP="005625D5">
            <w:pPr>
              <w:pStyle w:val="ad"/>
              <w:numPr>
                <w:ilvl w:val="1"/>
                <w:numId w:val="20"/>
              </w:numPr>
              <w:autoSpaceDN w:val="0"/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6712D1">
              <w:rPr>
                <w:rFonts w:eastAsia="SimSun"/>
                <w:szCs w:val="24"/>
                <w:lang w:eastAsia="zh-CN"/>
              </w:rPr>
              <w:t>Alt.4: when possible, postpone the synch source change until the on-going SL positioning measurement is completed. Restart when not possible.</w:t>
            </w:r>
          </w:p>
          <w:p w14:paraId="7307E044" w14:textId="6D65C764" w:rsidR="005625D5" w:rsidRPr="005625D5" w:rsidRDefault="005625D5" w:rsidP="005625D5">
            <w:pPr>
              <w:pStyle w:val="ad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6712D1">
              <w:rPr>
                <w:rFonts w:eastAsia="SimSun"/>
                <w:szCs w:val="24"/>
                <w:lang w:eastAsia="zh-CN"/>
              </w:rPr>
              <w:t>FFS: When the synchronization reference source change occurs on Tx side during the measurement period.</w:t>
            </w:r>
          </w:p>
        </w:tc>
      </w:tr>
    </w:tbl>
    <w:p w14:paraId="2595A2AB" w14:textId="77777777" w:rsidR="005625D5" w:rsidRDefault="005625D5" w:rsidP="005625D5">
      <w:pPr>
        <w:pStyle w:val="a0"/>
        <w:jc w:val="both"/>
        <w:rPr>
          <w:lang w:eastAsia="ko-KR"/>
        </w:rPr>
      </w:pPr>
    </w:p>
    <w:p w14:paraId="3F930DC4" w14:textId="4A846A9F" w:rsidR="00706DDA" w:rsidRDefault="00706DDA" w:rsidP="005625D5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If the synchronization reference source change occurs during SL-PRS measurement, </w:t>
      </w:r>
      <w:r>
        <w:rPr>
          <w:lang w:eastAsia="ko-KR"/>
        </w:rPr>
        <w:t>the measurement results which measured before the synchronization reference source</w:t>
      </w:r>
      <w:r w:rsidR="005579EA">
        <w:rPr>
          <w:lang w:eastAsia="ko-KR"/>
        </w:rPr>
        <w:t xml:space="preserve"> change can be invalid. So, we think that if the synchronization reference source change occur during SL-PRS measurement, UE should restart the measurement after change. And if possible it would be better to postpone the synchronization source change until the on-going SL positioning measurement is completed. </w:t>
      </w:r>
    </w:p>
    <w:p w14:paraId="697CA9F7" w14:textId="77777777" w:rsidR="005579EA" w:rsidRDefault="005579EA" w:rsidP="005625D5">
      <w:pPr>
        <w:pStyle w:val="a0"/>
        <w:jc w:val="both"/>
        <w:rPr>
          <w:lang w:eastAsia="ko-KR"/>
        </w:rPr>
      </w:pPr>
    </w:p>
    <w:p w14:paraId="27669804" w14:textId="0C8CFFA8" w:rsidR="005579EA" w:rsidRDefault="005579EA" w:rsidP="005579EA">
      <w:pPr>
        <w:pStyle w:val="a0"/>
        <w:rPr>
          <w:lang w:eastAsia="ko-KR"/>
        </w:rPr>
      </w:pPr>
      <w:r w:rsidRPr="00542398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2</w:t>
      </w:r>
      <w:r>
        <w:rPr>
          <w:lang w:eastAsia="ko-KR"/>
        </w:rPr>
        <w:t xml:space="preserve">: We support Alt.4: </w:t>
      </w:r>
      <w:r w:rsidRPr="006712D1">
        <w:rPr>
          <w:rFonts w:eastAsia="SimSun"/>
          <w:szCs w:val="24"/>
          <w:lang w:eastAsia="zh-CN"/>
        </w:rPr>
        <w:t>when possible, postpone the synch source change until the on-going SL positioning measurement is completed. Restart when not possible.</w:t>
      </w:r>
    </w:p>
    <w:p w14:paraId="5BE3A122" w14:textId="77777777" w:rsidR="000D0D08" w:rsidRDefault="000D0D08" w:rsidP="004E493F">
      <w:pPr>
        <w:pStyle w:val="a0"/>
        <w:rPr>
          <w:lang w:eastAsia="ko-KR"/>
        </w:rPr>
      </w:pPr>
    </w:p>
    <w:p w14:paraId="2005206E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14:paraId="7FB9E71C" w14:textId="4B4DF1A0" w:rsidR="00BD4C77" w:rsidRDefault="00FE1A32" w:rsidP="003F345F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 this contribution, we provide our views on SL positioning measurements and procedures related to RRM issues based on the approved WF [1] in RAN4#10</w:t>
      </w:r>
      <w:r w:rsidR="000B6241">
        <w:rPr>
          <w:lang w:val="en-US" w:eastAsia="ko-KR"/>
        </w:rPr>
        <w:t>8</w:t>
      </w:r>
      <w:r>
        <w:rPr>
          <w:lang w:val="en-US" w:eastAsia="ko-KR"/>
        </w:rPr>
        <w:t>.</w:t>
      </w:r>
    </w:p>
    <w:p w14:paraId="437735BE" w14:textId="77777777" w:rsidR="00DD6629" w:rsidRDefault="00DD6629" w:rsidP="00DD6629">
      <w:pPr>
        <w:pStyle w:val="a0"/>
        <w:rPr>
          <w:lang w:eastAsia="ko-KR"/>
        </w:rPr>
      </w:pPr>
      <w:r w:rsidRPr="00542398">
        <w:rPr>
          <w:b/>
          <w:i/>
          <w:lang w:eastAsia="ko-KR"/>
        </w:rPr>
        <w:t>Proposal 1</w:t>
      </w:r>
      <w:r>
        <w:rPr>
          <w:lang w:eastAsia="ko-KR"/>
        </w:rPr>
        <w:t xml:space="preserve">: RAN4 to can consider 1 sample for SL positioning measurement as starting point.    </w:t>
      </w:r>
    </w:p>
    <w:p w14:paraId="215873FC" w14:textId="77777777" w:rsidR="00DD6629" w:rsidRDefault="00DD6629" w:rsidP="00DD6629">
      <w:pPr>
        <w:pStyle w:val="a0"/>
        <w:rPr>
          <w:lang w:eastAsia="ko-KR"/>
        </w:rPr>
      </w:pPr>
      <w:r w:rsidRPr="00542398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2</w:t>
      </w:r>
      <w:r>
        <w:rPr>
          <w:lang w:eastAsia="ko-KR"/>
        </w:rPr>
        <w:t xml:space="preserve">: We support Alt.4: </w:t>
      </w:r>
      <w:r w:rsidRPr="006712D1">
        <w:rPr>
          <w:rFonts w:eastAsia="SimSun"/>
          <w:szCs w:val="24"/>
          <w:lang w:eastAsia="zh-CN"/>
        </w:rPr>
        <w:t>when possible, postpone the synch source change until the on-going SL positioning measurement is completed. Restart when not possible.</w:t>
      </w:r>
    </w:p>
    <w:p w14:paraId="63AA768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1D9229BB" w14:textId="3DB39B57" w:rsidR="00752799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>] R</w:t>
      </w:r>
      <w:r w:rsidR="006A31A9">
        <w:rPr>
          <w:lang w:val="en-US" w:eastAsia="ko-KR"/>
        </w:rPr>
        <w:t>4</w:t>
      </w:r>
      <w:r w:rsidR="00CD0965">
        <w:rPr>
          <w:lang w:val="en-US" w:eastAsia="ko-KR"/>
        </w:rPr>
        <w:t>-</w:t>
      </w:r>
      <w:r w:rsidR="006A31A9">
        <w:rPr>
          <w:lang w:val="en-US" w:eastAsia="ko-KR"/>
        </w:rPr>
        <w:t>231</w:t>
      </w:r>
      <w:r w:rsidR="000B6241">
        <w:rPr>
          <w:lang w:val="en-US" w:eastAsia="ko-KR"/>
        </w:rPr>
        <w:t>4354</w:t>
      </w:r>
      <w:r w:rsidR="00CD0965">
        <w:rPr>
          <w:lang w:val="en-US" w:eastAsia="ko-KR"/>
        </w:rPr>
        <w:t>, “</w:t>
      </w:r>
      <w:r w:rsidR="000B6241" w:rsidRPr="000B6241">
        <w:rPr>
          <w:lang w:val="en-US" w:eastAsia="ko-KR"/>
        </w:rPr>
        <w:t>WF on R18 NR positioning – SL positioning and Carrier Phase Positioning</w:t>
      </w:r>
      <w:r w:rsidR="00CD0965">
        <w:rPr>
          <w:lang w:val="en-US" w:eastAsia="ko-KR"/>
        </w:rPr>
        <w:t xml:space="preserve">,” </w:t>
      </w:r>
      <w:r w:rsidR="006A31A9">
        <w:rPr>
          <w:lang w:val="en-US" w:eastAsia="ko-KR"/>
        </w:rPr>
        <w:t>CATT</w:t>
      </w:r>
      <w:r w:rsidR="00CD0965">
        <w:rPr>
          <w:lang w:val="en-US" w:eastAsia="ko-KR"/>
        </w:rPr>
        <w:t>.</w:t>
      </w:r>
    </w:p>
    <w:p w14:paraId="565CB2C3" w14:textId="77777777" w:rsidR="000D5E74" w:rsidRPr="000D5E74" w:rsidRDefault="000D5E74" w:rsidP="00CD0965">
      <w:pPr>
        <w:pStyle w:val="a0"/>
        <w:rPr>
          <w:lang w:val="en-US" w:eastAsia="ko-KR"/>
        </w:rPr>
      </w:pPr>
    </w:p>
    <w:p w14:paraId="2642DE71" w14:textId="77777777" w:rsidR="00D102D1" w:rsidRDefault="00D102D1" w:rsidP="00CD0965">
      <w:pPr>
        <w:pStyle w:val="a0"/>
        <w:rPr>
          <w:lang w:val="en-US" w:eastAsia="ko-KR"/>
        </w:rPr>
      </w:pPr>
    </w:p>
    <w:sectPr w:rsidR="00D102D1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FD1537" w14:textId="77777777" w:rsidR="008B6FD0" w:rsidRDefault="008B6FD0" w:rsidP="00D306DF">
      <w:r>
        <w:separator/>
      </w:r>
    </w:p>
  </w:endnote>
  <w:endnote w:type="continuationSeparator" w:id="0">
    <w:p w14:paraId="58BBCCE5" w14:textId="77777777" w:rsidR="008B6FD0" w:rsidRDefault="008B6FD0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DF4F74" w14:textId="77777777" w:rsidR="008B6FD0" w:rsidRDefault="008B6FD0" w:rsidP="00D306DF">
      <w:r>
        <w:separator/>
      </w:r>
    </w:p>
  </w:footnote>
  <w:footnote w:type="continuationSeparator" w:id="0">
    <w:p w14:paraId="2FD9D65F" w14:textId="77777777" w:rsidR="008B6FD0" w:rsidRDefault="008B6FD0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840648"/>
    <w:multiLevelType w:val="multilevel"/>
    <w:tmpl w:val="53BA8CFE"/>
    <w:lvl w:ilvl="0">
      <w:start w:val="1"/>
      <w:numFmt w:val="decimal"/>
      <w:lvlText w:val="%1."/>
      <w:lvlJc w:val="left"/>
      <w:pPr>
        <w:ind w:left="405" w:hanging="405"/>
      </w:pPr>
      <w:rPr>
        <w:rFonts w:eastAsia="MS Mincho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087A71A5"/>
    <w:multiLevelType w:val="hybridMultilevel"/>
    <w:tmpl w:val="1800FDF2"/>
    <w:lvl w:ilvl="0" w:tplc="A3ECFE52">
      <w:start w:val="40"/>
      <w:numFmt w:val="bullet"/>
      <w:lvlText w:val=""/>
      <w:lvlJc w:val="left"/>
      <w:pPr>
        <w:ind w:left="720" w:hanging="360"/>
      </w:pPr>
      <w:rPr>
        <w:rFonts w:ascii="Symbol" w:eastAsia="바탕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247AB6"/>
    <w:multiLevelType w:val="hybridMultilevel"/>
    <w:tmpl w:val="C988F7B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85073A0"/>
    <w:multiLevelType w:val="hybridMultilevel"/>
    <w:tmpl w:val="18B42A64"/>
    <w:lvl w:ilvl="0" w:tplc="67E2E98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F037C2E"/>
    <w:multiLevelType w:val="hybridMultilevel"/>
    <w:tmpl w:val="DAC0842C"/>
    <w:lvl w:ilvl="0" w:tplc="0526D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0B184A"/>
    <w:multiLevelType w:val="hybridMultilevel"/>
    <w:tmpl w:val="A648B7CC"/>
    <w:lvl w:ilvl="0" w:tplc="5AB8B5E6">
      <w:start w:val="5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2918BC"/>
    <w:multiLevelType w:val="hybridMultilevel"/>
    <w:tmpl w:val="01D6E4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89D05F9"/>
    <w:multiLevelType w:val="hybridMultilevel"/>
    <w:tmpl w:val="8C5C2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1E90F97"/>
    <w:multiLevelType w:val="hybridMultilevel"/>
    <w:tmpl w:val="97BEB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4016394"/>
    <w:multiLevelType w:val="hybridMultilevel"/>
    <w:tmpl w:val="F3884134"/>
    <w:lvl w:ilvl="0" w:tplc="04FA64E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3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4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6240957"/>
    <w:multiLevelType w:val="hybridMultilevel"/>
    <w:tmpl w:val="3710D6A0"/>
    <w:lvl w:ilvl="0" w:tplc="ACCA42D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23"/>
  </w:num>
  <w:num w:numId="4">
    <w:abstractNumId w:val="17"/>
  </w:num>
  <w:num w:numId="5">
    <w:abstractNumId w:val="12"/>
  </w:num>
  <w:num w:numId="6">
    <w:abstractNumId w:val="24"/>
  </w:num>
  <w:num w:numId="7">
    <w:abstractNumId w:val="19"/>
  </w:num>
  <w:num w:numId="8">
    <w:abstractNumId w:val="0"/>
  </w:num>
  <w:num w:numId="9">
    <w:abstractNumId w:val="31"/>
  </w:num>
  <w:num w:numId="10">
    <w:abstractNumId w:val="7"/>
  </w:num>
  <w:num w:numId="11">
    <w:abstractNumId w:val="26"/>
  </w:num>
  <w:num w:numId="12">
    <w:abstractNumId w:val="29"/>
  </w:num>
  <w:num w:numId="13">
    <w:abstractNumId w:val="16"/>
  </w:num>
  <w:num w:numId="14">
    <w:abstractNumId w:val="25"/>
  </w:num>
  <w:num w:numId="15">
    <w:abstractNumId w:val="18"/>
  </w:num>
  <w:num w:numId="16">
    <w:abstractNumId w:val="15"/>
  </w:num>
  <w:num w:numId="17">
    <w:abstractNumId w:val="30"/>
  </w:num>
  <w:num w:numId="18">
    <w:abstractNumId w:val="4"/>
  </w:num>
  <w:num w:numId="19">
    <w:abstractNumId w:val="6"/>
  </w:num>
  <w:num w:numId="20">
    <w:abstractNumId w:val="1"/>
  </w:num>
  <w:num w:numId="21">
    <w:abstractNumId w:val="21"/>
  </w:num>
  <w:num w:numId="22">
    <w:abstractNumId w:val="20"/>
  </w:num>
  <w:num w:numId="23">
    <w:abstractNumId w:val="28"/>
  </w:num>
  <w:num w:numId="24">
    <w:abstractNumId w:val="22"/>
  </w:num>
  <w:num w:numId="25">
    <w:abstractNumId w:val="2"/>
  </w:num>
  <w:num w:numId="26">
    <w:abstractNumId w:val="13"/>
    <w:lvlOverride w:ilvl="0">
      <w:startOverride w:val="5"/>
    </w:lvlOverride>
    <w:lvlOverride w:ilvl="1">
      <w:startOverride w:val="2"/>
    </w:lvlOverride>
    <w:lvlOverride w:ilvl="2">
      <w:startOverride w:val="3"/>
    </w:lvlOverride>
  </w:num>
  <w:num w:numId="27">
    <w:abstractNumId w:val="9"/>
  </w:num>
  <w:num w:numId="28">
    <w:abstractNumId w:val="10"/>
  </w:num>
  <w:num w:numId="29">
    <w:abstractNumId w:val="3"/>
  </w:num>
  <w:num w:numId="30">
    <w:abstractNumId w:val="11"/>
  </w:num>
  <w:num w:numId="31">
    <w:abstractNumId w:val="8"/>
  </w:num>
  <w:num w:numId="32">
    <w:abstractNumId w:val="14"/>
  </w:num>
  <w:num w:numId="33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mwrAUA/zd4IywAAAA="/>
  </w:docVars>
  <w:rsids>
    <w:rsidRoot w:val="001171FA"/>
    <w:rsid w:val="0000083D"/>
    <w:rsid w:val="000013BF"/>
    <w:rsid w:val="0000173F"/>
    <w:rsid w:val="0000189E"/>
    <w:rsid w:val="00002C3D"/>
    <w:rsid w:val="00002C5D"/>
    <w:rsid w:val="000036D4"/>
    <w:rsid w:val="00003B1D"/>
    <w:rsid w:val="00004678"/>
    <w:rsid w:val="000053F0"/>
    <w:rsid w:val="00005765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3DE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51A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0F6E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1B3C"/>
    <w:rsid w:val="000541F2"/>
    <w:rsid w:val="000549BF"/>
    <w:rsid w:val="00055630"/>
    <w:rsid w:val="0005599A"/>
    <w:rsid w:val="00057D9A"/>
    <w:rsid w:val="00060788"/>
    <w:rsid w:val="000615F2"/>
    <w:rsid w:val="000616A3"/>
    <w:rsid w:val="00061839"/>
    <w:rsid w:val="00061C1F"/>
    <w:rsid w:val="00061F17"/>
    <w:rsid w:val="00062167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5BA0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140F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2E2"/>
    <w:rsid w:val="000A2678"/>
    <w:rsid w:val="000A3154"/>
    <w:rsid w:val="000A447B"/>
    <w:rsid w:val="000A52D2"/>
    <w:rsid w:val="000A63FA"/>
    <w:rsid w:val="000A6A66"/>
    <w:rsid w:val="000A7FBB"/>
    <w:rsid w:val="000B15B8"/>
    <w:rsid w:val="000B17F6"/>
    <w:rsid w:val="000B1964"/>
    <w:rsid w:val="000B2503"/>
    <w:rsid w:val="000B26BE"/>
    <w:rsid w:val="000B3363"/>
    <w:rsid w:val="000B36F2"/>
    <w:rsid w:val="000B3E6D"/>
    <w:rsid w:val="000B4AFE"/>
    <w:rsid w:val="000B55B1"/>
    <w:rsid w:val="000B6241"/>
    <w:rsid w:val="000B7771"/>
    <w:rsid w:val="000B799B"/>
    <w:rsid w:val="000C15D6"/>
    <w:rsid w:val="000C1B7F"/>
    <w:rsid w:val="000C4897"/>
    <w:rsid w:val="000C62E1"/>
    <w:rsid w:val="000C71C8"/>
    <w:rsid w:val="000D0030"/>
    <w:rsid w:val="000D0881"/>
    <w:rsid w:val="000D0A64"/>
    <w:rsid w:val="000D0D08"/>
    <w:rsid w:val="000D0D95"/>
    <w:rsid w:val="000D1C1B"/>
    <w:rsid w:val="000D28A2"/>
    <w:rsid w:val="000D3113"/>
    <w:rsid w:val="000D39B2"/>
    <w:rsid w:val="000D4C31"/>
    <w:rsid w:val="000D563E"/>
    <w:rsid w:val="000D5DCF"/>
    <w:rsid w:val="000D5E74"/>
    <w:rsid w:val="000E05E0"/>
    <w:rsid w:val="000E0755"/>
    <w:rsid w:val="000E07E1"/>
    <w:rsid w:val="000E0CE9"/>
    <w:rsid w:val="000E126C"/>
    <w:rsid w:val="000E1920"/>
    <w:rsid w:val="000E1AC3"/>
    <w:rsid w:val="000E1C2A"/>
    <w:rsid w:val="000E1C8B"/>
    <w:rsid w:val="000E20FA"/>
    <w:rsid w:val="000E2407"/>
    <w:rsid w:val="000E34D2"/>
    <w:rsid w:val="000E37BB"/>
    <w:rsid w:val="000E3CA0"/>
    <w:rsid w:val="000E4B62"/>
    <w:rsid w:val="000E5BE2"/>
    <w:rsid w:val="000E6451"/>
    <w:rsid w:val="000E783E"/>
    <w:rsid w:val="000F0C5C"/>
    <w:rsid w:val="000F1FF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AD8"/>
    <w:rsid w:val="00124BC8"/>
    <w:rsid w:val="0012596B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1429"/>
    <w:rsid w:val="0016171E"/>
    <w:rsid w:val="00161945"/>
    <w:rsid w:val="00162A6D"/>
    <w:rsid w:val="001630A8"/>
    <w:rsid w:val="00164C03"/>
    <w:rsid w:val="0016502C"/>
    <w:rsid w:val="00165CEF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0580"/>
    <w:rsid w:val="0017191C"/>
    <w:rsid w:val="00171BC5"/>
    <w:rsid w:val="001720B8"/>
    <w:rsid w:val="00172E89"/>
    <w:rsid w:val="001741D2"/>
    <w:rsid w:val="0017611B"/>
    <w:rsid w:val="0017731C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6A4"/>
    <w:rsid w:val="00190F35"/>
    <w:rsid w:val="0019112E"/>
    <w:rsid w:val="001916DB"/>
    <w:rsid w:val="00191CCE"/>
    <w:rsid w:val="00192F30"/>
    <w:rsid w:val="00194491"/>
    <w:rsid w:val="0019580A"/>
    <w:rsid w:val="0019622E"/>
    <w:rsid w:val="0019728E"/>
    <w:rsid w:val="0019793F"/>
    <w:rsid w:val="00197ABE"/>
    <w:rsid w:val="001A0FAC"/>
    <w:rsid w:val="001A1300"/>
    <w:rsid w:val="001A241C"/>
    <w:rsid w:val="001A2A07"/>
    <w:rsid w:val="001A2BC9"/>
    <w:rsid w:val="001A45CD"/>
    <w:rsid w:val="001A4D3C"/>
    <w:rsid w:val="001A4E8B"/>
    <w:rsid w:val="001A6200"/>
    <w:rsid w:val="001A622A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1CA5"/>
    <w:rsid w:val="001E2C58"/>
    <w:rsid w:val="001E455F"/>
    <w:rsid w:val="001E5FBD"/>
    <w:rsid w:val="001E6A2E"/>
    <w:rsid w:val="001E70DA"/>
    <w:rsid w:val="001E7157"/>
    <w:rsid w:val="001F01CC"/>
    <w:rsid w:val="001F1267"/>
    <w:rsid w:val="001F1A39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5A00"/>
    <w:rsid w:val="002068D0"/>
    <w:rsid w:val="0020704A"/>
    <w:rsid w:val="0020711A"/>
    <w:rsid w:val="0020780A"/>
    <w:rsid w:val="00210206"/>
    <w:rsid w:val="00210340"/>
    <w:rsid w:val="002109DA"/>
    <w:rsid w:val="00210C1C"/>
    <w:rsid w:val="00210EA5"/>
    <w:rsid w:val="00210FBB"/>
    <w:rsid w:val="00212CA5"/>
    <w:rsid w:val="00212D4E"/>
    <w:rsid w:val="00212D9A"/>
    <w:rsid w:val="00214189"/>
    <w:rsid w:val="00214628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034"/>
    <w:rsid w:val="00243353"/>
    <w:rsid w:val="00243A09"/>
    <w:rsid w:val="002462B8"/>
    <w:rsid w:val="002476C5"/>
    <w:rsid w:val="00250168"/>
    <w:rsid w:val="00250186"/>
    <w:rsid w:val="002501C1"/>
    <w:rsid w:val="00250C07"/>
    <w:rsid w:val="002519F4"/>
    <w:rsid w:val="00252209"/>
    <w:rsid w:val="00253F9A"/>
    <w:rsid w:val="00255C49"/>
    <w:rsid w:val="0025609E"/>
    <w:rsid w:val="0025661B"/>
    <w:rsid w:val="0025674D"/>
    <w:rsid w:val="0026168B"/>
    <w:rsid w:val="00261A52"/>
    <w:rsid w:val="00262FFE"/>
    <w:rsid w:val="0026311B"/>
    <w:rsid w:val="00263AF5"/>
    <w:rsid w:val="00264E44"/>
    <w:rsid w:val="00265951"/>
    <w:rsid w:val="00266BD1"/>
    <w:rsid w:val="00267630"/>
    <w:rsid w:val="0027093D"/>
    <w:rsid w:val="002711FE"/>
    <w:rsid w:val="00271E9F"/>
    <w:rsid w:val="00272E1E"/>
    <w:rsid w:val="0027322E"/>
    <w:rsid w:val="00273781"/>
    <w:rsid w:val="00273AAA"/>
    <w:rsid w:val="00273E5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AA7"/>
    <w:rsid w:val="00286F92"/>
    <w:rsid w:val="00290C05"/>
    <w:rsid w:val="00290D16"/>
    <w:rsid w:val="00290DA5"/>
    <w:rsid w:val="0029116C"/>
    <w:rsid w:val="002912E0"/>
    <w:rsid w:val="0029152E"/>
    <w:rsid w:val="0029168C"/>
    <w:rsid w:val="00292E94"/>
    <w:rsid w:val="0029445D"/>
    <w:rsid w:val="002947A7"/>
    <w:rsid w:val="002951A5"/>
    <w:rsid w:val="0029533F"/>
    <w:rsid w:val="00296DA6"/>
    <w:rsid w:val="00296DAA"/>
    <w:rsid w:val="002977ED"/>
    <w:rsid w:val="002A00E7"/>
    <w:rsid w:val="002A10E3"/>
    <w:rsid w:val="002A2518"/>
    <w:rsid w:val="002A2DD0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4879"/>
    <w:rsid w:val="002B4A73"/>
    <w:rsid w:val="002B5AA3"/>
    <w:rsid w:val="002B6D35"/>
    <w:rsid w:val="002B796F"/>
    <w:rsid w:val="002B7DF0"/>
    <w:rsid w:val="002C0832"/>
    <w:rsid w:val="002C1AA0"/>
    <w:rsid w:val="002C1B5F"/>
    <w:rsid w:val="002C21A4"/>
    <w:rsid w:val="002C4364"/>
    <w:rsid w:val="002C64AC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FAB"/>
    <w:rsid w:val="002E127B"/>
    <w:rsid w:val="002E1C22"/>
    <w:rsid w:val="002E445A"/>
    <w:rsid w:val="002E48B7"/>
    <w:rsid w:val="002E5D2F"/>
    <w:rsid w:val="002E5E6E"/>
    <w:rsid w:val="002E6521"/>
    <w:rsid w:val="002E66E0"/>
    <w:rsid w:val="002E7ABF"/>
    <w:rsid w:val="002F0010"/>
    <w:rsid w:val="002F08E7"/>
    <w:rsid w:val="002F0AC0"/>
    <w:rsid w:val="002F0BDA"/>
    <w:rsid w:val="002F1838"/>
    <w:rsid w:val="002F304F"/>
    <w:rsid w:val="002F3176"/>
    <w:rsid w:val="002F42A0"/>
    <w:rsid w:val="002F4599"/>
    <w:rsid w:val="002F4B35"/>
    <w:rsid w:val="002F5748"/>
    <w:rsid w:val="002F6BB2"/>
    <w:rsid w:val="002F7658"/>
    <w:rsid w:val="00300E47"/>
    <w:rsid w:val="00301C60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20D"/>
    <w:rsid w:val="003217F5"/>
    <w:rsid w:val="00322E62"/>
    <w:rsid w:val="00324523"/>
    <w:rsid w:val="00325759"/>
    <w:rsid w:val="00325807"/>
    <w:rsid w:val="00326298"/>
    <w:rsid w:val="00326606"/>
    <w:rsid w:val="00327974"/>
    <w:rsid w:val="00327B74"/>
    <w:rsid w:val="0033016D"/>
    <w:rsid w:val="0033172A"/>
    <w:rsid w:val="00332E03"/>
    <w:rsid w:val="00332F4E"/>
    <w:rsid w:val="0033483E"/>
    <w:rsid w:val="00335351"/>
    <w:rsid w:val="003357C0"/>
    <w:rsid w:val="003357C3"/>
    <w:rsid w:val="00335821"/>
    <w:rsid w:val="00337526"/>
    <w:rsid w:val="00337F67"/>
    <w:rsid w:val="00341EB1"/>
    <w:rsid w:val="00342048"/>
    <w:rsid w:val="00342420"/>
    <w:rsid w:val="00342620"/>
    <w:rsid w:val="00342C39"/>
    <w:rsid w:val="003438FD"/>
    <w:rsid w:val="00344572"/>
    <w:rsid w:val="00346A79"/>
    <w:rsid w:val="00346A88"/>
    <w:rsid w:val="003472F1"/>
    <w:rsid w:val="00347AB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3728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1C86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758"/>
    <w:rsid w:val="00381DC2"/>
    <w:rsid w:val="003820EE"/>
    <w:rsid w:val="003827DA"/>
    <w:rsid w:val="003829BC"/>
    <w:rsid w:val="00385B7B"/>
    <w:rsid w:val="00385B86"/>
    <w:rsid w:val="0038695A"/>
    <w:rsid w:val="00386DD4"/>
    <w:rsid w:val="003879C3"/>
    <w:rsid w:val="00387D74"/>
    <w:rsid w:val="00387D9D"/>
    <w:rsid w:val="00390599"/>
    <w:rsid w:val="00391C07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A7BE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2734"/>
    <w:rsid w:val="003D32A0"/>
    <w:rsid w:val="003D4238"/>
    <w:rsid w:val="003D4A69"/>
    <w:rsid w:val="003D4CAC"/>
    <w:rsid w:val="003D59F0"/>
    <w:rsid w:val="003D5D82"/>
    <w:rsid w:val="003D65AA"/>
    <w:rsid w:val="003D703B"/>
    <w:rsid w:val="003E07F0"/>
    <w:rsid w:val="003E0B0B"/>
    <w:rsid w:val="003E0F85"/>
    <w:rsid w:val="003E1C3F"/>
    <w:rsid w:val="003E265F"/>
    <w:rsid w:val="003E2C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7499"/>
    <w:rsid w:val="00400771"/>
    <w:rsid w:val="00402707"/>
    <w:rsid w:val="00402AEA"/>
    <w:rsid w:val="00403337"/>
    <w:rsid w:val="00403779"/>
    <w:rsid w:val="004039A6"/>
    <w:rsid w:val="004045E9"/>
    <w:rsid w:val="004052DE"/>
    <w:rsid w:val="004055C5"/>
    <w:rsid w:val="00405693"/>
    <w:rsid w:val="00410885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092"/>
    <w:rsid w:val="004321E1"/>
    <w:rsid w:val="00432AB2"/>
    <w:rsid w:val="00432CD4"/>
    <w:rsid w:val="00433160"/>
    <w:rsid w:val="004355FE"/>
    <w:rsid w:val="00435C7E"/>
    <w:rsid w:val="00436F97"/>
    <w:rsid w:val="004372DC"/>
    <w:rsid w:val="00440ABC"/>
    <w:rsid w:val="00441BB7"/>
    <w:rsid w:val="00441E83"/>
    <w:rsid w:val="00442151"/>
    <w:rsid w:val="0044291D"/>
    <w:rsid w:val="00444B72"/>
    <w:rsid w:val="004450F0"/>
    <w:rsid w:val="00445393"/>
    <w:rsid w:val="004479C8"/>
    <w:rsid w:val="00447C26"/>
    <w:rsid w:val="00447F71"/>
    <w:rsid w:val="00451619"/>
    <w:rsid w:val="00452E29"/>
    <w:rsid w:val="00453429"/>
    <w:rsid w:val="0045468A"/>
    <w:rsid w:val="0045641E"/>
    <w:rsid w:val="00456790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04BE"/>
    <w:rsid w:val="004730B7"/>
    <w:rsid w:val="00473ED6"/>
    <w:rsid w:val="00473F59"/>
    <w:rsid w:val="004746B8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B25"/>
    <w:rsid w:val="004919E0"/>
    <w:rsid w:val="0049218E"/>
    <w:rsid w:val="00492640"/>
    <w:rsid w:val="00492A41"/>
    <w:rsid w:val="00492EA4"/>
    <w:rsid w:val="00494285"/>
    <w:rsid w:val="00494860"/>
    <w:rsid w:val="00494941"/>
    <w:rsid w:val="004961B0"/>
    <w:rsid w:val="004A06BF"/>
    <w:rsid w:val="004A0AD6"/>
    <w:rsid w:val="004A16CD"/>
    <w:rsid w:val="004A16F7"/>
    <w:rsid w:val="004A3660"/>
    <w:rsid w:val="004A61DC"/>
    <w:rsid w:val="004A63EA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431E"/>
    <w:rsid w:val="004C56BA"/>
    <w:rsid w:val="004C628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D4B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93F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616"/>
    <w:rsid w:val="004F6FBE"/>
    <w:rsid w:val="00501342"/>
    <w:rsid w:val="005025F0"/>
    <w:rsid w:val="0050315E"/>
    <w:rsid w:val="005042C8"/>
    <w:rsid w:val="005066DA"/>
    <w:rsid w:val="0051003B"/>
    <w:rsid w:val="0051064E"/>
    <w:rsid w:val="00512097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EC8"/>
    <w:rsid w:val="0052318B"/>
    <w:rsid w:val="0052327C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0C36"/>
    <w:rsid w:val="00540D79"/>
    <w:rsid w:val="00541267"/>
    <w:rsid w:val="00541579"/>
    <w:rsid w:val="00541A18"/>
    <w:rsid w:val="00541D69"/>
    <w:rsid w:val="00541F2D"/>
    <w:rsid w:val="005420FF"/>
    <w:rsid w:val="00542398"/>
    <w:rsid w:val="00543075"/>
    <w:rsid w:val="00546CB2"/>
    <w:rsid w:val="005474B2"/>
    <w:rsid w:val="00547714"/>
    <w:rsid w:val="005500D6"/>
    <w:rsid w:val="0055020F"/>
    <w:rsid w:val="005503D6"/>
    <w:rsid w:val="005514CA"/>
    <w:rsid w:val="00552F63"/>
    <w:rsid w:val="00553143"/>
    <w:rsid w:val="00554ECC"/>
    <w:rsid w:val="005554F3"/>
    <w:rsid w:val="00555608"/>
    <w:rsid w:val="005557B6"/>
    <w:rsid w:val="00556B1B"/>
    <w:rsid w:val="005579EA"/>
    <w:rsid w:val="00561877"/>
    <w:rsid w:val="00561B44"/>
    <w:rsid w:val="005625D5"/>
    <w:rsid w:val="00562FF9"/>
    <w:rsid w:val="0056318B"/>
    <w:rsid w:val="00563CAF"/>
    <w:rsid w:val="00565E01"/>
    <w:rsid w:val="0056645E"/>
    <w:rsid w:val="00566A81"/>
    <w:rsid w:val="005671F4"/>
    <w:rsid w:val="005675E4"/>
    <w:rsid w:val="005678CA"/>
    <w:rsid w:val="005700D6"/>
    <w:rsid w:val="005739B5"/>
    <w:rsid w:val="00573E9A"/>
    <w:rsid w:val="005746F4"/>
    <w:rsid w:val="00574A72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4B2"/>
    <w:rsid w:val="005978B2"/>
    <w:rsid w:val="005A043D"/>
    <w:rsid w:val="005A0DB8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5F7F"/>
    <w:rsid w:val="005A72D0"/>
    <w:rsid w:val="005B0C30"/>
    <w:rsid w:val="005B1A5F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5893"/>
    <w:rsid w:val="005B6795"/>
    <w:rsid w:val="005B6AAA"/>
    <w:rsid w:val="005B7459"/>
    <w:rsid w:val="005C142E"/>
    <w:rsid w:val="005C1457"/>
    <w:rsid w:val="005C1967"/>
    <w:rsid w:val="005C1CA8"/>
    <w:rsid w:val="005C282D"/>
    <w:rsid w:val="005C3093"/>
    <w:rsid w:val="005C3E5D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33DF"/>
    <w:rsid w:val="005F4ACA"/>
    <w:rsid w:val="005F4AE4"/>
    <w:rsid w:val="005F56F0"/>
    <w:rsid w:val="005F57EC"/>
    <w:rsid w:val="005F7CAB"/>
    <w:rsid w:val="00600939"/>
    <w:rsid w:val="00601B76"/>
    <w:rsid w:val="006023F6"/>
    <w:rsid w:val="00602BB4"/>
    <w:rsid w:val="00603094"/>
    <w:rsid w:val="00606790"/>
    <w:rsid w:val="00606E40"/>
    <w:rsid w:val="0061001D"/>
    <w:rsid w:val="00610FD0"/>
    <w:rsid w:val="00612FCC"/>
    <w:rsid w:val="00615CAC"/>
    <w:rsid w:val="006163A1"/>
    <w:rsid w:val="0061698E"/>
    <w:rsid w:val="00616D28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5613"/>
    <w:rsid w:val="00657796"/>
    <w:rsid w:val="00657916"/>
    <w:rsid w:val="00657A66"/>
    <w:rsid w:val="00662107"/>
    <w:rsid w:val="00662108"/>
    <w:rsid w:val="00665775"/>
    <w:rsid w:val="00665B67"/>
    <w:rsid w:val="00665D32"/>
    <w:rsid w:val="006662F5"/>
    <w:rsid w:val="006677C3"/>
    <w:rsid w:val="0067144F"/>
    <w:rsid w:val="006717D7"/>
    <w:rsid w:val="0067203F"/>
    <w:rsid w:val="00673C47"/>
    <w:rsid w:val="006746DD"/>
    <w:rsid w:val="0067556F"/>
    <w:rsid w:val="006756A4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4790"/>
    <w:rsid w:val="00684DF9"/>
    <w:rsid w:val="00685C8A"/>
    <w:rsid w:val="00685E1A"/>
    <w:rsid w:val="00685F5B"/>
    <w:rsid w:val="006903D2"/>
    <w:rsid w:val="006907A9"/>
    <w:rsid w:val="00690E4D"/>
    <w:rsid w:val="00691220"/>
    <w:rsid w:val="006931B0"/>
    <w:rsid w:val="0069435A"/>
    <w:rsid w:val="00695164"/>
    <w:rsid w:val="006975AB"/>
    <w:rsid w:val="00697F89"/>
    <w:rsid w:val="006A05A9"/>
    <w:rsid w:val="006A231A"/>
    <w:rsid w:val="006A236A"/>
    <w:rsid w:val="006A2A20"/>
    <w:rsid w:val="006A3115"/>
    <w:rsid w:val="006A31A9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1B5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1A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3745"/>
    <w:rsid w:val="006D3962"/>
    <w:rsid w:val="006D3EAD"/>
    <w:rsid w:val="006D3F24"/>
    <w:rsid w:val="006D54B9"/>
    <w:rsid w:val="006D601D"/>
    <w:rsid w:val="006D604A"/>
    <w:rsid w:val="006D60E2"/>
    <w:rsid w:val="006D7638"/>
    <w:rsid w:val="006E0B58"/>
    <w:rsid w:val="006E0E00"/>
    <w:rsid w:val="006E1F13"/>
    <w:rsid w:val="006E296B"/>
    <w:rsid w:val="006E2AB7"/>
    <w:rsid w:val="006E3E1A"/>
    <w:rsid w:val="006E400C"/>
    <w:rsid w:val="006E49E7"/>
    <w:rsid w:val="006E4F62"/>
    <w:rsid w:val="006E5303"/>
    <w:rsid w:val="006E71DA"/>
    <w:rsid w:val="006F0097"/>
    <w:rsid w:val="006F0478"/>
    <w:rsid w:val="006F195D"/>
    <w:rsid w:val="006F1989"/>
    <w:rsid w:val="006F1E5D"/>
    <w:rsid w:val="006F325C"/>
    <w:rsid w:val="006F40E8"/>
    <w:rsid w:val="006F4583"/>
    <w:rsid w:val="006F750C"/>
    <w:rsid w:val="006F7562"/>
    <w:rsid w:val="00700A2E"/>
    <w:rsid w:val="0070110D"/>
    <w:rsid w:val="0070143E"/>
    <w:rsid w:val="007022B4"/>
    <w:rsid w:val="007043CE"/>
    <w:rsid w:val="007060E3"/>
    <w:rsid w:val="00706DDA"/>
    <w:rsid w:val="00707E32"/>
    <w:rsid w:val="00710705"/>
    <w:rsid w:val="00710ECD"/>
    <w:rsid w:val="00711095"/>
    <w:rsid w:val="0071117C"/>
    <w:rsid w:val="00713847"/>
    <w:rsid w:val="00713C04"/>
    <w:rsid w:val="00714238"/>
    <w:rsid w:val="00714516"/>
    <w:rsid w:val="00714555"/>
    <w:rsid w:val="00714AEA"/>
    <w:rsid w:val="00715759"/>
    <w:rsid w:val="00715A45"/>
    <w:rsid w:val="007165E3"/>
    <w:rsid w:val="00717768"/>
    <w:rsid w:val="00717A8A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0D9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235F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2A93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621E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5282"/>
    <w:rsid w:val="007A652A"/>
    <w:rsid w:val="007A7530"/>
    <w:rsid w:val="007B0D1B"/>
    <w:rsid w:val="007B1256"/>
    <w:rsid w:val="007B2285"/>
    <w:rsid w:val="007B2960"/>
    <w:rsid w:val="007B2FAC"/>
    <w:rsid w:val="007B30E2"/>
    <w:rsid w:val="007B745C"/>
    <w:rsid w:val="007C03D4"/>
    <w:rsid w:val="007C1BE2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4925"/>
    <w:rsid w:val="007D567A"/>
    <w:rsid w:val="007D5EF4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E6948"/>
    <w:rsid w:val="007F0711"/>
    <w:rsid w:val="007F090F"/>
    <w:rsid w:val="007F0ECF"/>
    <w:rsid w:val="007F1AAA"/>
    <w:rsid w:val="007F1DC6"/>
    <w:rsid w:val="007F2159"/>
    <w:rsid w:val="007F25F2"/>
    <w:rsid w:val="007F2C62"/>
    <w:rsid w:val="007F39AE"/>
    <w:rsid w:val="007F3D9F"/>
    <w:rsid w:val="007F504C"/>
    <w:rsid w:val="007F5312"/>
    <w:rsid w:val="007F567B"/>
    <w:rsid w:val="007F5DFC"/>
    <w:rsid w:val="007F5E32"/>
    <w:rsid w:val="007F5F41"/>
    <w:rsid w:val="007F6FDB"/>
    <w:rsid w:val="007F7C57"/>
    <w:rsid w:val="00800781"/>
    <w:rsid w:val="008012A9"/>
    <w:rsid w:val="00802752"/>
    <w:rsid w:val="008041A0"/>
    <w:rsid w:val="0080526D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35AB"/>
    <w:rsid w:val="00813EF9"/>
    <w:rsid w:val="008141BE"/>
    <w:rsid w:val="00814D44"/>
    <w:rsid w:val="00815557"/>
    <w:rsid w:val="00815E90"/>
    <w:rsid w:val="008207AD"/>
    <w:rsid w:val="008207F2"/>
    <w:rsid w:val="0082080F"/>
    <w:rsid w:val="008217E5"/>
    <w:rsid w:val="00821883"/>
    <w:rsid w:val="0082354F"/>
    <w:rsid w:val="00823E4D"/>
    <w:rsid w:val="008249FE"/>
    <w:rsid w:val="00826AB8"/>
    <w:rsid w:val="00826D9C"/>
    <w:rsid w:val="00827C4E"/>
    <w:rsid w:val="00830557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37950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2F0"/>
    <w:rsid w:val="008566E2"/>
    <w:rsid w:val="00856BDA"/>
    <w:rsid w:val="00856E61"/>
    <w:rsid w:val="00856FC1"/>
    <w:rsid w:val="00857ADE"/>
    <w:rsid w:val="00857E91"/>
    <w:rsid w:val="0086041B"/>
    <w:rsid w:val="008607DF"/>
    <w:rsid w:val="00860F52"/>
    <w:rsid w:val="008613DC"/>
    <w:rsid w:val="008618E4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659A"/>
    <w:rsid w:val="008777CE"/>
    <w:rsid w:val="008808CE"/>
    <w:rsid w:val="00880D51"/>
    <w:rsid w:val="00880F56"/>
    <w:rsid w:val="008811BC"/>
    <w:rsid w:val="008824D3"/>
    <w:rsid w:val="00882DC9"/>
    <w:rsid w:val="00884006"/>
    <w:rsid w:val="00884781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42F6"/>
    <w:rsid w:val="008B4A24"/>
    <w:rsid w:val="008B63B4"/>
    <w:rsid w:val="008B6FD0"/>
    <w:rsid w:val="008B7118"/>
    <w:rsid w:val="008B72C8"/>
    <w:rsid w:val="008B75C4"/>
    <w:rsid w:val="008C0520"/>
    <w:rsid w:val="008C1684"/>
    <w:rsid w:val="008C269C"/>
    <w:rsid w:val="008C36AD"/>
    <w:rsid w:val="008C4B9C"/>
    <w:rsid w:val="008C627A"/>
    <w:rsid w:val="008C725F"/>
    <w:rsid w:val="008C77F0"/>
    <w:rsid w:val="008C7D76"/>
    <w:rsid w:val="008D179B"/>
    <w:rsid w:val="008D2EA1"/>
    <w:rsid w:val="008D2EC1"/>
    <w:rsid w:val="008D3001"/>
    <w:rsid w:val="008D40B0"/>
    <w:rsid w:val="008D4540"/>
    <w:rsid w:val="008D53BF"/>
    <w:rsid w:val="008D597D"/>
    <w:rsid w:val="008D6D66"/>
    <w:rsid w:val="008D6E4E"/>
    <w:rsid w:val="008D7F47"/>
    <w:rsid w:val="008E00E6"/>
    <w:rsid w:val="008E05EA"/>
    <w:rsid w:val="008E05F5"/>
    <w:rsid w:val="008E0A0C"/>
    <w:rsid w:val="008E3E85"/>
    <w:rsid w:val="008E4036"/>
    <w:rsid w:val="008E43ED"/>
    <w:rsid w:val="008E6039"/>
    <w:rsid w:val="008E67B7"/>
    <w:rsid w:val="008E779F"/>
    <w:rsid w:val="008E7B34"/>
    <w:rsid w:val="008F0658"/>
    <w:rsid w:val="008F102C"/>
    <w:rsid w:val="008F1796"/>
    <w:rsid w:val="008F2977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622"/>
    <w:rsid w:val="00910C04"/>
    <w:rsid w:val="0091225B"/>
    <w:rsid w:val="009122D2"/>
    <w:rsid w:val="00913D6D"/>
    <w:rsid w:val="009148AC"/>
    <w:rsid w:val="009149FC"/>
    <w:rsid w:val="00915152"/>
    <w:rsid w:val="009151BB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395"/>
    <w:rsid w:val="00930767"/>
    <w:rsid w:val="00930F6A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550"/>
    <w:rsid w:val="00965A07"/>
    <w:rsid w:val="009668C6"/>
    <w:rsid w:val="00966B96"/>
    <w:rsid w:val="00967628"/>
    <w:rsid w:val="009676DA"/>
    <w:rsid w:val="00967743"/>
    <w:rsid w:val="00970A3D"/>
    <w:rsid w:val="00972B9E"/>
    <w:rsid w:val="00973394"/>
    <w:rsid w:val="00973500"/>
    <w:rsid w:val="00973FD5"/>
    <w:rsid w:val="00974335"/>
    <w:rsid w:val="00974AEF"/>
    <w:rsid w:val="0097526B"/>
    <w:rsid w:val="00975689"/>
    <w:rsid w:val="00975B67"/>
    <w:rsid w:val="00976C59"/>
    <w:rsid w:val="00976D8F"/>
    <w:rsid w:val="009771B8"/>
    <w:rsid w:val="00977FE4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7F0"/>
    <w:rsid w:val="009A4F46"/>
    <w:rsid w:val="009A5435"/>
    <w:rsid w:val="009A5936"/>
    <w:rsid w:val="009A66A7"/>
    <w:rsid w:val="009B098E"/>
    <w:rsid w:val="009B22E3"/>
    <w:rsid w:val="009B3A77"/>
    <w:rsid w:val="009B4228"/>
    <w:rsid w:val="009B4345"/>
    <w:rsid w:val="009B5077"/>
    <w:rsid w:val="009B76B5"/>
    <w:rsid w:val="009C0C6F"/>
    <w:rsid w:val="009C127A"/>
    <w:rsid w:val="009C17AB"/>
    <w:rsid w:val="009C1D33"/>
    <w:rsid w:val="009C2954"/>
    <w:rsid w:val="009C2EC1"/>
    <w:rsid w:val="009C48F0"/>
    <w:rsid w:val="009C4C59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72"/>
    <w:rsid w:val="009D379D"/>
    <w:rsid w:val="009D4A0D"/>
    <w:rsid w:val="009D4C4E"/>
    <w:rsid w:val="009D5ABF"/>
    <w:rsid w:val="009D742C"/>
    <w:rsid w:val="009E019A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3A5"/>
    <w:rsid w:val="009F1C09"/>
    <w:rsid w:val="009F2D7B"/>
    <w:rsid w:val="009F30FC"/>
    <w:rsid w:val="009F32A9"/>
    <w:rsid w:val="009F33F4"/>
    <w:rsid w:val="009F5D76"/>
    <w:rsid w:val="009F6ABD"/>
    <w:rsid w:val="009F74A1"/>
    <w:rsid w:val="009F7B7F"/>
    <w:rsid w:val="00A01BA0"/>
    <w:rsid w:val="00A01F44"/>
    <w:rsid w:val="00A02AB3"/>
    <w:rsid w:val="00A02D3E"/>
    <w:rsid w:val="00A03647"/>
    <w:rsid w:val="00A040FE"/>
    <w:rsid w:val="00A0436B"/>
    <w:rsid w:val="00A05B04"/>
    <w:rsid w:val="00A060E0"/>
    <w:rsid w:val="00A066CC"/>
    <w:rsid w:val="00A116EB"/>
    <w:rsid w:val="00A120DB"/>
    <w:rsid w:val="00A15802"/>
    <w:rsid w:val="00A16AF4"/>
    <w:rsid w:val="00A16BD6"/>
    <w:rsid w:val="00A17B77"/>
    <w:rsid w:val="00A21412"/>
    <w:rsid w:val="00A21642"/>
    <w:rsid w:val="00A21FDD"/>
    <w:rsid w:val="00A2206C"/>
    <w:rsid w:val="00A22B9E"/>
    <w:rsid w:val="00A236A9"/>
    <w:rsid w:val="00A2415A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884"/>
    <w:rsid w:val="00A40B20"/>
    <w:rsid w:val="00A40F9B"/>
    <w:rsid w:val="00A41C9D"/>
    <w:rsid w:val="00A4212C"/>
    <w:rsid w:val="00A424F0"/>
    <w:rsid w:val="00A42662"/>
    <w:rsid w:val="00A43149"/>
    <w:rsid w:val="00A4406D"/>
    <w:rsid w:val="00A44F5A"/>
    <w:rsid w:val="00A452B3"/>
    <w:rsid w:val="00A47253"/>
    <w:rsid w:val="00A4731A"/>
    <w:rsid w:val="00A47C21"/>
    <w:rsid w:val="00A47E53"/>
    <w:rsid w:val="00A52427"/>
    <w:rsid w:val="00A54680"/>
    <w:rsid w:val="00A5570C"/>
    <w:rsid w:val="00A5716B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5AA"/>
    <w:rsid w:val="00A65F88"/>
    <w:rsid w:val="00A660C5"/>
    <w:rsid w:val="00A663C1"/>
    <w:rsid w:val="00A668EA"/>
    <w:rsid w:val="00A675BA"/>
    <w:rsid w:val="00A67F4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3C4E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6FE9"/>
    <w:rsid w:val="00A97710"/>
    <w:rsid w:val="00A977B7"/>
    <w:rsid w:val="00A97BC5"/>
    <w:rsid w:val="00AA11BF"/>
    <w:rsid w:val="00AA17AF"/>
    <w:rsid w:val="00AA2648"/>
    <w:rsid w:val="00AA3B24"/>
    <w:rsid w:val="00AA3F43"/>
    <w:rsid w:val="00AA43AE"/>
    <w:rsid w:val="00AA4C3C"/>
    <w:rsid w:val="00AA5A33"/>
    <w:rsid w:val="00AA6D4A"/>
    <w:rsid w:val="00AA7222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55F"/>
    <w:rsid w:val="00AC7A71"/>
    <w:rsid w:val="00AC7E82"/>
    <w:rsid w:val="00AD0147"/>
    <w:rsid w:val="00AD07E8"/>
    <w:rsid w:val="00AD09FB"/>
    <w:rsid w:val="00AD1736"/>
    <w:rsid w:val="00AD288F"/>
    <w:rsid w:val="00AD2A05"/>
    <w:rsid w:val="00AD3C1B"/>
    <w:rsid w:val="00AD3F36"/>
    <w:rsid w:val="00AD4E42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1F0D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0975"/>
    <w:rsid w:val="00B01437"/>
    <w:rsid w:val="00B01F05"/>
    <w:rsid w:val="00B026AC"/>
    <w:rsid w:val="00B0382C"/>
    <w:rsid w:val="00B03B0E"/>
    <w:rsid w:val="00B057FB"/>
    <w:rsid w:val="00B06547"/>
    <w:rsid w:val="00B110FA"/>
    <w:rsid w:val="00B12589"/>
    <w:rsid w:val="00B14A08"/>
    <w:rsid w:val="00B14DA7"/>
    <w:rsid w:val="00B15B0A"/>
    <w:rsid w:val="00B16A83"/>
    <w:rsid w:val="00B16AB8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64B9"/>
    <w:rsid w:val="00B27CD9"/>
    <w:rsid w:val="00B30331"/>
    <w:rsid w:val="00B314C8"/>
    <w:rsid w:val="00B31A2A"/>
    <w:rsid w:val="00B328A7"/>
    <w:rsid w:val="00B32B4A"/>
    <w:rsid w:val="00B342EE"/>
    <w:rsid w:val="00B34F14"/>
    <w:rsid w:val="00B358DB"/>
    <w:rsid w:val="00B35EA0"/>
    <w:rsid w:val="00B37788"/>
    <w:rsid w:val="00B43137"/>
    <w:rsid w:val="00B44313"/>
    <w:rsid w:val="00B44875"/>
    <w:rsid w:val="00B44A44"/>
    <w:rsid w:val="00B45573"/>
    <w:rsid w:val="00B46423"/>
    <w:rsid w:val="00B46A0C"/>
    <w:rsid w:val="00B47088"/>
    <w:rsid w:val="00B470E8"/>
    <w:rsid w:val="00B4730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312"/>
    <w:rsid w:val="00B65BF5"/>
    <w:rsid w:val="00B66362"/>
    <w:rsid w:val="00B66380"/>
    <w:rsid w:val="00B67237"/>
    <w:rsid w:val="00B67FE2"/>
    <w:rsid w:val="00B700F9"/>
    <w:rsid w:val="00B70AB5"/>
    <w:rsid w:val="00B7126E"/>
    <w:rsid w:val="00B71B4F"/>
    <w:rsid w:val="00B728D1"/>
    <w:rsid w:val="00B72D70"/>
    <w:rsid w:val="00B73CC6"/>
    <w:rsid w:val="00B744BC"/>
    <w:rsid w:val="00B75020"/>
    <w:rsid w:val="00B752F8"/>
    <w:rsid w:val="00B76F33"/>
    <w:rsid w:val="00B7715C"/>
    <w:rsid w:val="00B7754D"/>
    <w:rsid w:val="00B776F2"/>
    <w:rsid w:val="00B77CBD"/>
    <w:rsid w:val="00B80C2A"/>
    <w:rsid w:val="00B80EAC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668"/>
    <w:rsid w:val="00BA2760"/>
    <w:rsid w:val="00BA295F"/>
    <w:rsid w:val="00BA2C69"/>
    <w:rsid w:val="00BA3032"/>
    <w:rsid w:val="00BA39CB"/>
    <w:rsid w:val="00BA4A52"/>
    <w:rsid w:val="00BA51DE"/>
    <w:rsid w:val="00BA5664"/>
    <w:rsid w:val="00BA747B"/>
    <w:rsid w:val="00BA771A"/>
    <w:rsid w:val="00BA7DD0"/>
    <w:rsid w:val="00BA7ED9"/>
    <w:rsid w:val="00BB26B7"/>
    <w:rsid w:val="00BB3B14"/>
    <w:rsid w:val="00BB4421"/>
    <w:rsid w:val="00BB550D"/>
    <w:rsid w:val="00BB684A"/>
    <w:rsid w:val="00BB74F3"/>
    <w:rsid w:val="00BB79BD"/>
    <w:rsid w:val="00BB7DFE"/>
    <w:rsid w:val="00BC05AF"/>
    <w:rsid w:val="00BC0F2B"/>
    <w:rsid w:val="00BC109E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4E64"/>
    <w:rsid w:val="00BE6092"/>
    <w:rsid w:val="00BE61C1"/>
    <w:rsid w:val="00BE6304"/>
    <w:rsid w:val="00BE67CA"/>
    <w:rsid w:val="00BE6D8B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4468"/>
    <w:rsid w:val="00C15636"/>
    <w:rsid w:val="00C1592B"/>
    <w:rsid w:val="00C15C9F"/>
    <w:rsid w:val="00C164E3"/>
    <w:rsid w:val="00C16B4D"/>
    <w:rsid w:val="00C17448"/>
    <w:rsid w:val="00C17801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516A"/>
    <w:rsid w:val="00C3523D"/>
    <w:rsid w:val="00C3642A"/>
    <w:rsid w:val="00C3687F"/>
    <w:rsid w:val="00C36FEA"/>
    <w:rsid w:val="00C377B7"/>
    <w:rsid w:val="00C401BA"/>
    <w:rsid w:val="00C405C8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5F85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021D"/>
    <w:rsid w:val="00C926FF"/>
    <w:rsid w:val="00C92F95"/>
    <w:rsid w:val="00C9365D"/>
    <w:rsid w:val="00C941E5"/>
    <w:rsid w:val="00C945C0"/>
    <w:rsid w:val="00C9602F"/>
    <w:rsid w:val="00C96DED"/>
    <w:rsid w:val="00CA0134"/>
    <w:rsid w:val="00CA0390"/>
    <w:rsid w:val="00CA04D8"/>
    <w:rsid w:val="00CA233A"/>
    <w:rsid w:val="00CA2343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6D5A"/>
    <w:rsid w:val="00CA7609"/>
    <w:rsid w:val="00CB00E2"/>
    <w:rsid w:val="00CB1A2F"/>
    <w:rsid w:val="00CB1AB8"/>
    <w:rsid w:val="00CB2087"/>
    <w:rsid w:val="00CB2265"/>
    <w:rsid w:val="00CB3421"/>
    <w:rsid w:val="00CB45C7"/>
    <w:rsid w:val="00CB4799"/>
    <w:rsid w:val="00CB4B07"/>
    <w:rsid w:val="00CB4E1E"/>
    <w:rsid w:val="00CB5517"/>
    <w:rsid w:val="00CB7948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2E7B"/>
    <w:rsid w:val="00D031C8"/>
    <w:rsid w:val="00D033F9"/>
    <w:rsid w:val="00D04ECE"/>
    <w:rsid w:val="00D053A7"/>
    <w:rsid w:val="00D0591E"/>
    <w:rsid w:val="00D05FB6"/>
    <w:rsid w:val="00D066DC"/>
    <w:rsid w:val="00D071EC"/>
    <w:rsid w:val="00D0769F"/>
    <w:rsid w:val="00D07E91"/>
    <w:rsid w:val="00D1005B"/>
    <w:rsid w:val="00D102D1"/>
    <w:rsid w:val="00D10300"/>
    <w:rsid w:val="00D115C7"/>
    <w:rsid w:val="00D13AE1"/>
    <w:rsid w:val="00D14705"/>
    <w:rsid w:val="00D16294"/>
    <w:rsid w:val="00D17124"/>
    <w:rsid w:val="00D17D67"/>
    <w:rsid w:val="00D2178D"/>
    <w:rsid w:val="00D21831"/>
    <w:rsid w:val="00D21FEC"/>
    <w:rsid w:val="00D22765"/>
    <w:rsid w:val="00D230A6"/>
    <w:rsid w:val="00D2431E"/>
    <w:rsid w:val="00D25022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1B8"/>
    <w:rsid w:val="00D62525"/>
    <w:rsid w:val="00D63A43"/>
    <w:rsid w:val="00D63AB8"/>
    <w:rsid w:val="00D63ED7"/>
    <w:rsid w:val="00D64E9F"/>
    <w:rsid w:val="00D66530"/>
    <w:rsid w:val="00D668DD"/>
    <w:rsid w:val="00D7044B"/>
    <w:rsid w:val="00D70704"/>
    <w:rsid w:val="00D7083A"/>
    <w:rsid w:val="00D71B35"/>
    <w:rsid w:val="00D71B36"/>
    <w:rsid w:val="00D72053"/>
    <w:rsid w:val="00D721C2"/>
    <w:rsid w:val="00D7244C"/>
    <w:rsid w:val="00D727D1"/>
    <w:rsid w:val="00D72BB7"/>
    <w:rsid w:val="00D73533"/>
    <w:rsid w:val="00D73C02"/>
    <w:rsid w:val="00D74812"/>
    <w:rsid w:val="00D77509"/>
    <w:rsid w:val="00D77D8C"/>
    <w:rsid w:val="00D77DC3"/>
    <w:rsid w:val="00D801D9"/>
    <w:rsid w:val="00D80586"/>
    <w:rsid w:val="00D80798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8700B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26C1"/>
    <w:rsid w:val="00DA37E1"/>
    <w:rsid w:val="00DA3823"/>
    <w:rsid w:val="00DA43DF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B6F3E"/>
    <w:rsid w:val="00DC044E"/>
    <w:rsid w:val="00DC0D21"/>
    <w:rsid w:val="00DC0F43"/>
    <w:rsid w:val="00DC10B4"/>
    <w:rsid w:val="00DC1161"/>
    <w:rsid w:val="00DC2A79"/>
    <w:rsid w:val="00DC32C1"/>
    <w:rsid w:val="00DC3AB5"/>
    <w:rsid w:val="00DC45EA"/>
    <w:rsid w:val="00DC517B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D6629"/>
    <w:rsid w:val="00DE2AD3"/>
    <w:rsid w:val="00DE2C7F"/>
    <w:rsid w:val="00DE308B"/>
    <w:rsid w:val="00DE362A"/>
    <w:rsid w:val="00DE376E"/>
    <w:rsid w:val="00DE44F4"/>
    <w:rsid w:val="00DE48F4"/>
    <w:rsid w:val="00DE55A0"/>
    <w:rsid w:val="00DE5901"/>
    <w:rsid w:val="00DE69DC"/>
    <w:rsid w:val="00DE6C5F"/>
    <w:rsid w:val="00DE7AF9"/>
    <w:rsid w:val="00DE7D3E"/>
    <w:rsid w:val="00DF0AC2"/>
    <w:rsid w:val="00DF0D6A"/>
    <w:rsid w:val="00DF1812"/>
    <w:rsid w:val="00DF1FCF"/>
    <w:rsid w:val="00DF22A5"/>
    <w:rsid w:val="00DF26D2"/>
    <w:rsid w:val="00DF39E3"/>
    <w:rsid w:val="00DF3C0C"/>
    <w:rsid w:val="00DF3D4B"/>
    <w:rsid w:val="00DF4229"/>
    <w:rsid w:val="00DF500F"/>
    <w:rsid w:val="00DF5AEE"/>
    <w:rsid w:val="00DF662A"/>
    <w:rsid w:val="00DF6F77"/>
    <w:rsid w:val="00DF773C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1C1"/>
    <w:rsid w:val="00E12250"/>
    <w:rsid w:val="00E1319E"/>
    <w:rsid w:val="00E153F4"/>
    <w:rsid w:val="00E1564E"/>
    <w:rsid w:val="00E15ED0"/>
    <w:rsid w:val="00E16AA6"/>
    <w:rsid w:val="00E16E95"/>
    <w:rsid w:val="00E1757A"/>
    <w:rsid w:val="00E17E67"/>
    <w:rsid w:val="00E2272C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48FE"/>
    <w:rsid w:val="00E45249"/>
    <w:rsid w:val="00E456F6"/>
    <w:rsid w:val="00E4679C"/>
    <w:rsid w:val="00E46B48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4D69"/>
    <w:rsid w:val="00E560B9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072D"/>
    <w:rsid w:val="00E71213"/>
    <w:rsid w:val="00E716C6"/>
    <w:rsid w:val="00E7388B"/>
    <w:rsid w:val="00E74BDC"/>
    <w:rsid w:val="00E767DC"/>
    <w:rsid w:val="00E778F5"/>
    <w:rsid w:val="00E84102"/>
    <w:rsid w:val="00E8421E"/>
    <w:rsid w:val="00E8601C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989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14B7"/>
    <w:rsid w:val="00EB20CB"/>
    <w:rsid w:val="00EB2E06"/>
    <w:rsid w:val="00EB36E6"/>
    <w:rsid w:val="00EB5A43"/>
    <w:rsid w:val="00EB61E8"/>
    <w:rsid w:val="00EB64F0"/>
    <w:rsid w:val="00EB70AF"/>
    <w:rsid w:val="00EB73F2"/>
    <w:rsid w:val="00EC0270"/>
    <w:rsid w:val="00EC059B"/>
    <w:rsid w:val="00EC0B06"/>
    <w:rsid w:val="00EC0D78"/>
    <w:rsid w:val="00EC1CE7"/>
    <w:rsid w:val="00EC2C45"/>
    <w:rsid w:val="00EC3F6B"/>
    <w:rsid w:val="00EC51F8"/>
    <w:rsid w:val="00EC5840"/>
    <w:rsid w:val="00EC61C5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D70A0"/>
    <w:rsid w:val="00ED727D"/>
    <w:rsid w:val="00EE011E"/>
    <w:rsid w:val="00EE1017"/>
    <w:rsid w:val="00EE1034"/>
    <w:rsid w:val="00EE1DAA"/>
    <w:rsid w:val="00EE2C39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41E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2CC6"/>
    <w:rsid w:val="00F14143"/>
    <w:rsid w:val="00F15C9C"/>
    <w:rsid w:val="00F161C0"/>
    <w:rsid w:val="00F168BE"/>
    <w:rsid w:val="00F20FA7"/>
    <w:rsid w:val="00F21741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3FA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5E34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6C05"/>
    <w:rsid w:val="00F67422"/>
    <w:rsid w:val="00F67A52"/>
    <w:rsid w:val="00F707F1"/>
    <w:rsid w:val="00F722AD"/>
    <w:rsid w:val="00F72C97"/>
    <w:rsid w:val="00F737DC"/>
    <w:rsid w:val="00F740B4"/>
    <w:rsid w:val="00F742A4"/>
    <w:rsid w:val="00F74D7D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849"/>
    <w:rsid w:val="00F921C7"/>
    <w:rsid w:val="00F92A58"/>
    <w:rsid w:val="00F9439C"/>
    <w:rsid w:val="00F95026"/>
    <w:rsid w:val="00F956C2"/>
    <w:rsid w:val="00F96F83"/>
    <w:rsid w:val="00F97DDD"/>
    <w:rsid w:val="00FA158B"/>
    <w:rsid w:val="00FA204C"/>
    <w:rsid w:val="00FA3079"/>
    <w:rsid w:val="00FA33FE"/>
    <w:rsid w:val="00FA39D6"/>
    <w:rsid w:val="00FA3AF5"/>
    <w:rsid w:val="00FA3E9B"/>
    <w:rsid w:val="00FA4143"/>
    <w:rsid w:val="00FA54A3"/>
    <w:rsid w:val="00FA7CBF"/>
    <w:rsid w:val="00FB0379"/>
    <w:rsid w:val="00FB07EE"/>
    <w:rsid w:val="00FB1B9A"/>
    <w:rsid w:val="00FB2375"/>
    <w:rsid w:val="00FB2828"/>
    <w:rsid w:val="00FB2EFD"/>
    <w:rsid w:val="00FB3B68"/>
    <w:rsid w:val="00FB46AC"/>
    <w:rsid w:val="00FB6B13"/>
    <w:rsid w:val="00FB6CA1"/>
    <w:rsid w:val="00FB713C"/>
    <w:rsid w:val="00FB7D4C"/>
    <w:rsid w:val="00FC02A0"/>
    <w:rsid w:val="00FC06CF"/>
    <w:rsid w:val="00FC1052"/>
    <w:rsid w:val="00FC1234"/>
    <w:rsid w:val="00FC1D9B"/>
    <w:rsid w:val="00FC1EA5"/>
    <w:rsid w:val="00FC2F18"/>
    <w:rsid w:val="00FC32A6"/>
    <w:rsid w:val="00FC3EC3"/>
    <w:rsid w:val="00FC44FE"/>
    <w:rsid w:val="00FC4D7E"/>
    <w:rsid w:val="00FC5035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77D8"/>
    <w:rsid w:val="00FD790A"/>
    <w:rsid w:val="00FD79FE"/>
    <w:rsid w:val="00FE0A0E"/>
    <w:rsid w:val="00FE1086"/>
    <w:rsid w:val="00FE1A32"/>
    <w:rsid w:val="00FE3071"/>
    <w:rsid w:val="00FE4056"/>
    <w:rsid w:val="00FE47BC"/>
    <w:rsid w:val="00FE4EF5"/>
    <w:rsid w:val="00FE530B"/>
    <w:rsid w:val="00FE5557"/>
    <w:rsid w:val="00FE6664"/>
    <w:rsid w:val="00FE6A2E"/>
    <w:rsid w:val="00FF0BB9"/>
    <w:rsid w:val="00FF1505"/>
    <w:rsid w:val="00FF1DD8"/>
    <w:rsid w:val="00FF2795"/>
    <w:rsid w:val="00FF3129"/>
    <w:rsid w:val="00FF3B93"/>
    <w:rsid w:val="00FF3BCC"/>
    <w:rsid w:val="00FF47E2"/>
    <w:rsid w:val="00FF4B61"/>
    <w:rsid w:val="00FF5638"/>
    <w:rsid w:val="00FF567E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5F24CC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table" w:customStyle="1" w:styleId="18">
    <w:name w:val="网格型18"/>
    <w:basedOn w:val="a2"/>
    <w:next w:val="a9"/>
    <w:uiPriority w:val="59"/>
    <w:rsid w:val="00B700F9"/>
    <w:pPr>
      <w:spacing w:after="180"/>
    </w:pPr>
    <w:rPr>
      <w:rFonts w:ascii="Tms Rmn" w:eastAsia="MS Mincho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757B7-9E74-43E3-ACBA-E595AB0AE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1806</TotalTime>
  <Pages>3</Pages>
  <Words>895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31</cp:revision>
  <dcterms:created xsi:type="dcterms:W3CDTF">2023-04-09T11:50:00Z</dcterms:created>
  <dcterms:modified xsi:type="dcterms:W3CDTF">2023-09-26T06:31:00Z</dcterms:modified>
</cp:coreProperties>
</file>